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46362" w14:textId="77777777" w:rsidR="00594EE5" w:rsidRPr="00594EE5" w:rsidRDefault="002D7360" w:rsidP="002D736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</w:pPr>
      <w:r w:rsidRPr="00594EE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D1F354E" wp14:editId="614CEAB8">
            <wp:extent cx="1857375" cy="718185"/>
            <wp:effectExtent l="0" t="0" r="9525" b="5715"/>
            <wp:docPr id="1" name="Picture 1" descr="NCETM_MCESchoo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ETM_MCESchoo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76" cy="72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99BF3" w14:textId="4F198319" w:rsidR="00594EE5" w:rsidRPr="008C082A" w:rsidRDefault="00594EE5" w:rsidP="008C082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</w:pPr>
      <w:r w:rsidRPr="007C0420"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  <w:t>About the maths leade</w:t>
      </w:r>
      <w:r w:rsidR="008C082A">
        <w:rPr>
          <w:rFonts w:eastAsia="Times New Roman" w:cs="Times New Roman"/>
          <w:b/>
          <w:bCs/>
          <w:sz w:val="28"/>
          <w:szCs w:val="24"/>
          <w:u w:val="single"/>
          <w:lang w:eastAsia="en-GB"/>
        </w:rPr>
        <w:t>r</w:t>
      </w:r>
    </w:p>
    <w:p w14:paraId="3C1EFD5D" w14:textId="77777777" w:rsidR="008C082A" w:rsidRPr="008C082A" w:rsidRDefault="008C082A" w:rsidP="008C082A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lang w:eastAsia="en-GB"/>
        </w:rPr>
      </w:pPr>
      <w:r w:rsidRPr="008C082A">
        <w:rPr>
          <w:rFonts w:ascii="Calibri Light" w:eastAsia="Times New Roman" w:hAnsi="Calibri Light" w:cs="Calibri Light"/>
          <w:b/>
          <w:bCs/>
          <w:lang w:eastAsia="en-GB"/>
        </w:rPr>
        <w:t>Deputy Headteacher with Responsibility for Mathematics</w:t>
      </w:r>
    </w:p>
    <w:p w14:paraId="0BEAAA3C" w14:textId="77777777" w:rsidR="008C082A" w:rsidRPr="008C082A" w:rsidRDefault="008C082A" w:rsidP="008C082A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b/>
          <w:bCs/>
          <w:lang w:eastAsia="en-GB"/>
        </w:rPr>
        <w:t>Ms Craddock holds a number of significant roles within the Central Maths Hub and beyond:</w:t>
      </w:r>
    </w:p>
    <w:p w14:paraId="44918448" w14:textId="77777777" w:rsidR="008C082A" w:rsidRPr="008C082A" w:rsidRDefault="008C082A" w:rsidP="008C0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>Assistant Maths Hub Lead, Central Maths Hub</w:t>
      </w:r>
    </w:p>
    <w:p w14:paraId="1D8C98BF" w14:textId="77777777" w:rsidR="008C082A" w:rsidRPr="008C082A" w:rsidRDefault="008C082A" w:rsidP="008C0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>Oracy Equity Lead, Central Maths Hub</w:t>
      </w:r>
    </w:p>
    <w:p w14:paraId="35CCA204" w14:textId="77777777" w:rsidR="008C082A" w:rsidRPr="008C082A" w:rsidRDefault="008C082A" w:rsidP="008C0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>MA in Specialist Primary Mathematics (Edge Hill University)</w:t>
      </w:r>
    </w:p>
    <w:p w14:paraId="06704A00" w14:textId="77777777" w:rsidR="008C082A" w:rsidRPr="008C082A" w:rsidRDefault="008C082A" w:rsidP="008C0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>NCETM Mastery Specialist (Cohort 1 &amp; England–China Exchange Programme, 2016–2017)</w:t>
      </w:r>
    </w:p>
    <w:p w14:paraId="1CD38D9C" w14:textId="77777777" w:rsidR="008C082A" w:rsidRPr="008C082A" w:rsidRDefault="008C082A" w:rsidP="008C0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>NCETM-accredited Professional Development Lead and Programme Facilitator</w:t>
      </w:r>
    </w:p>
    <w:p w14:paraId="7AEC6891" w14:textId="77777777" w:rsidR="008C082A" w:rsidRPr="008C082A" w:rsidRDefault="008C082A" w:rsidP="008C0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>NCETM Intensive Support Partner and Enhanced Support Partner</w:t>
      </w:r>
    </w:p>
    <w:p w14:paraId="5A748D24" w14:textId="77777777" w:rsidR="008C082A" w:rsidRPr="008C082A" w:rsidRDefault="008C082A" w:rsidP="008C08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i/>
          <w:iCs/>
          <w:lang w:eastAsia="en-GB"/>
        </w:rPr>
        <w:t>Maths — No Problem!</w:t>
      </w:r>
      <w:r w:rsidRPr="008C082A">
        <w:rPr>
          <w:rFonts w:ascii="Calibri Light" w:eastAsia="Times New Roman" w:hAnsi="Calibri Light" w:cs="Calibri Light"/>
          <w:lang w:eastAsia="en-GB"/>
        </w:rPr>
        <w:t xml:space="preserve"> Master Trainer</w:t>
      </w:r>
    </w:p>
    <w:p w14:paraId="445791B1" w14:textId="77777777" w:rsidR="008C082A" w:rsidRPr="008C082A" w:rsidRDefault="008C082A" w:rsidP="008C082A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>With these quality marks and leadership roles, Ms Craddock supports teachers, maths subject leaders, and senior leaders from schools across Birmingham, Sandwell, Dudley, and beyond. Examples of this work include:</w:t>
      </w:r>
    </w:p>
    <w:p w14:paraId="1DDE9810" w14:textId="3F78A36C" w:rsidR="008C082A" w:rsidRPr="008C082A" w:rsidRDefault="008C082A" w:rsidP="008C0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b/>
          <w:lang w:eastAsia="en-GB"/>
        </w:rPr>
        <w:t>Oracy Equity Lead</w:t>
      </w:r>
      <w:r>
        <w:rPr>
          <w:rFonts w:ascii="Calibri Light" w:eastAsia="Times New Roman" w:hAnsi="Calibri Light" w:cs="Calibri Light"/>
          <w:lang w:eastAsia="en-GB"/>
        </w:rPr>
        <w:t xml:space="preserve"> – supporting Local Leaders of Maths Education across all phases of education in developing Oracy in their schools </w:t>
      </w:r>
    </w:p>
    <w:p w14:paraId="6E7D178D" w14:textId="6DB041F0" w:rsidR="008C082A" w:rsidRPr="008C082A" w:rsidRDefault="008C082A" w:rsidP="008C0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b/>
          <w:bCs/>
          <w:lang w:eastAsia="en-GB"/>
        </w:rPr>
        <w:t>Teaching for Mastery Lead</w:t>
      </w:r>
      <w:r w:rsidRPr="008C082A">
        <w:rPr>
          <w:rFonts w:ascii="Calibri Light" w:eastAsia="Times New Roman" w:hAnsi="Calibri Light" w:cs="Calibri Light"/>
          <w:lang w:eastAsia="en-GB"/>
        </w:rPr>
        <w:t>, Central Maths Hub – supporting and coordinating a team of 14 Teaching for Mastery Specialists</w:t>
      </w:r>
    </w:p>
    <w:p w14:paraId="4FFD7DC6" w14:textId="77777777" w:rsidR="008C082A" w:rsidRPr="008C082A" w:rsidRDefault="008C082A" w:rsidP="008C0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b/>
          <w:bCs/>
          <w:lang w:eastAsia="en-GB"/>
        </w:rPr>
        <w:t>Active Teaching for Mastery Specialist</w:t>
      </w:r>
      <w:r w:rsidRPr="008C082A">
        <w:rPr>
          <w:rFonts w:ascii="Calibri Light" w:eastAsia="Times New Roman" w:hAnsi="Calibri Light" w:cs="Calibri Light"/>
          <w:lang w:eastAsia="en-GB"/>
        </w:rPr>
        <w:t xml:space="preserve"> – leading </w:t>
      </w:r>
      <w:r w:rsidRPr="008C082A">
        <w:rPr>
          <w:rFonts w:ascii="Calibri Light" w:eastAsia="Times New Roman" w:hAnsi="Calibri Light" w:cs="Calibri Light"/>
          <w:i/>
          <w:iCs/>
          <w:lang w:eastAsia="en-GB"/>
        </w:rPr>
        <w:t>Introduction to Teaching for Mastery</w:t>
      </w:r>
      <w:r w:rsidRPr="008C082A">
        <w:rPr>
          <w:rFonts w:ascii="Calibri Light" w:eastAsia="Times New Roman" w:hAnsi="Calibri Light" w:cs="Calibri Light"/>
          <w:lang w:eastAsia="en-GB"/>
        </w:rPr>
        <w:t xml:space="preserve"> and </w:t>
      </w:r>
      <w:r w:rsidRPr="008C082A">
        <w:rPr>
          <w:rFonts w:ascii="Calibri Light" w:eastAsia="Times New Roman" w:hAnsi="Calibri Light" w:cs="Calibri Light"/>
          <w:i/>
          <w:iCs/>
          <w:lang w:eastAsia="en-GB"/>
        </w:rPr>
        <w:t>Teaching for Mastery</w:t>
      </w:r>
      <w:r w:rsidRPr="008C082A">
        <w:rPr>
          <w:rFonts w:ascii="Calibri Light" w:eastAsia="Times New Roman" w:hAnsi="Calibri Light" w:cs="Calibri Light"/>
          <w:lang w:eastAsia="en-GB"/>
        </w:rPr>
        <w:t xml:space="preserve"> Work Groups</w:t>
      </w:r>
    </w:p>
    <w:p w14:paraId="4ACEF104" w14:textId="77777777" w:rsidR="008C082A" w:rsidRPr="008C082A" w:rsidRDefault="008C082A" w:rsidP="008C0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 xml:space="preserve">Facilitating the </w:t>
      </w:r>
      <w:r w:rsidRPr="008C082A">
        <w:rPr>
          <w:rFonts w:ascii="Calibri Light" w:eastAsia="Times New Roman" w:hAnsi="Calibri Light" w:cs="Calibri Light"/>
          <w:b/>
          <w:bCs/>
          <w:lang w:eastAsia="en-GB"/>
        </w:rPr>
        <w:t>NCETM PD Lead Programme</w:t>
      </w:r>
    </w:p>
    <w:p w14:paraId="0001095D" w14:textId="77777777" w:rsidR="008C082A" w:rsidRPr="008C082A" w:rsidRDefault="008C082A" w:rsidP="008C0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 xml:space="preserve">Delivering the </w:t>
      </w:r>
      <w:r w:rsidRPr="008C082A">
        <w:rPr>
          <w:rFonts w:ascii="Calibri Light" w:eastAsia="Times New Roman" w:hAnsi="Calibri Light" w:cs="Calibri Light"/>
          <w:b/>
          <w:bCs/>
          <w:lang w:eastAsia="en-GB"/>
        </w:rPr>
        <w:t>NCETM Specialist Knowledge for Teaching Mathematics</w:t>
      </w:r>
      <w:r w:rsidRPr="008C082A">
        <w:rPr>
          <w:rFonts w:ascii="Calibri Light" w:eastAsia="Times New Roman" w:hAnsi="Calibri Light" w:cs="Calibri Light"/>
          <w:lang w:eastAsia="en-GB"/>
        </w:rPr>
        <w:t xml:space="preserve"> programmes for teachers, ECTs, and teaching assistants</w:t>
      </w:r>
    </w:p>
    <w:p w14:paraId="52B94E06" w14:textId="093042BC" w:rsidR="00EA000E" w:rsidRPr="008C082A" w:rsidRDefault="008C082A" w:rsidP="008C08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lang w:eastAsia="en-GB"/>
        </w:rPr>
      </w:pPr>
      <w:r w:rsidRPr="008C082A">
        <w:rPr>
          <w:rFonts w:ascii="Calibri Light" w:eastAsia="Times New Roman" w:hAnsi="Calibri Light" w:cs="Calibri Light"/>
          <w:lang w:eastAsia="en-GB"/>
        </w:rPr>
        <w:t xml:space="preserve">Providing </w:t>
      </w:r>
      <w:r w:rsidRPr="008C082A">
        <w:rPr>
          <w:rFonts w:ascii="Calibri Light" w:eastAsia="Times New Roman" w:hAnsi="Calibri Light" w:cs="Calibri Light"/>
          <w:b/>
          <w:bCs/>
          <w:lang w:eastAsia="en-GB"/>
        </w:rPr>
        <w:t>bespoke CPD</w:t>
      </w:r>
      <w:r w:rsidRPr="008C082A">
        <w:rPr>
          <w:rFonts w:ascii="Calibri Light" w:eastAsia="Times New Roman" w:hAnsi="Calibri Light" w:cs="Calibri Light"/>
          <w:lang w:eastAsia="en-GB"/>
        </w:rPr>
        <w:t>, including teacher development days and twilight sessions – as far afield as Jersey and Sussex</w:t>
      </w:r>
      <w:bookmarkStart w:id="0" w:name="_GoBack"/>
      <w:bookmarkEnd w:id="0"/>
      <w:r w:rsidR="008C414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8ACA71" wp14:editId="40096412">
            <wp:simplePos x="0" y="0"/>
            <wp:positionH relativeFrom="column">
              <wp:posOffset>881407</wp:posOffset>
            </wp:positionH>
            <wp:positionV relativeFrom="paragraph">
              <wp:posOffset>500822</wp:posOffset>
            </wp:positionV>
            <wp:extent cx="3569335" cy="2375535"/>
            <wp:effectExtent l="0" t="0" r="0" b="5715"/>
            <wp:wrapSquare wrapText="bothSides"/>
            <wp:docPr id="6" name="Content Placeholder 5" descr="Embassy photo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Embassy photo.JPG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312A6" w14:textId="4198F5B8" w:rsidR="00B42529" w:rsidRPr="00594EE5" w:rsidRDefault="00B42529" w:rsidP="007C0420">
      <w:pPr>
        <w:jc w:val="center"/>
      </w:pPr>
    </w:p>
    <w:sectPr w:rsidR="00B42529" w:rsidRPr="0059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6A3"/>
      </v:shape>
    </w:pict>
  </w:numPicBullet>
  <w:abstractNum w:abstractNumId="0" w15:restartNumberingAfterBreak="0">
    <w:nsid w:val="1C436D28"/>
    <w:multiLevelType w:val="multilevel"/>
    <w:tmpl w:val="DF5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17"/>
    <w:multiLevelType w:val="multilevel"/>
    <w:tmpl w:val="C65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2130B"/>
    <w:multiLevelType w:val="multilevel"/>
    <w:tmpl w:val="6356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36DE1"/>
    <w:multiLevelType w:val="hybridMultilevel"/>
    <w:tmpl w:val="B4C68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10CB8"/>
    <w:multiLevelType w:val="hybridMultilevel"/>
    <w:tmpl w:val="70887BC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E5"/>
    <w:rsid w:val="000C0F0C"/>
    <w:rsid w:val="0015660C"/>
    <w:rsid w:val="00196511"/>
    <w:rsid w:val="001F3086"/>
    <w:rsid w:val="002D7360"/>
    <w:rsid w:val="0042569C"/>
    <w:rsid w:val="0048210A"/>
    <w:rsid w:val="005116BA"/>
    <w:rsid w:val="00594EE5"/>
    <w:rsid w:val="007C0420"/>
    <w:rsid w:val="008C082A"/>
    <w:rsid w:val="008C4144"/>
    <w:rsid w:val="008E6333"/>
    <w:rsid w:val="009D4887"/>
    <w:rsid w:val="00A7104C"/>
    <w:rsid w:val="00AE1B5E"/>
    <w:rsid w:val="00B42529"/>
    <w:rsid w:val="00C73DEF"/>
    <w:rsid w:val="00E649C6"/>
    <w:rsid w:val="00EA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371BE0"/>
  <w15:chartTrackingRefBased/>
  <w15:docId w15:val="{7B0AC78A-58BC-477B-92D6-E68E9E93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9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1164E4544F81E55107A8F8E214" ma:contentTypeVersion="12" ma:contentTypeDescription="Create a new document." ma:contentTypeScope="" ma:versionID="1c73a94853a46e20877a63b55a51ea64">
  <xsd:schema xmlns:xsd="http://www.w3.org/2001/XMLSchema" xmlns:xs="http://www.w3.org/2001/XMLSchema" xmlns:p="http://schemas.microsoft.com/office/2006/metadata/properties" xmlns:ns2="2eb5f368-a748-49d5-93b2-f212879fa31b" xmlns:ns3="c94ea266-02bf-4048-8ab2-6d172af0792f" targetNamespace="http://schemas.microsoft.com/office/2006/metadata/properties" ma:root="true" ma:fieldsID="0a3a2d71a9e9c8856e051919cfaa3439" ns2:_="" ns3:_="">
    <xsd:import namespace="2eb5f368-a748-49d5-93b2-f212879fa31b"/>
    <xsd:import namespace="c94ea266-02bf-4048-8ab2-6d172af0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f368-a748-49d5-93b2-f212879fa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c3898d-f744-47b9-9b69-9453c2412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a266-02bf-4048-8ab2-6d172af079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8a64f5-9456-4bff-9ae1-c980903ac44c}" ma:internalName="TaxCatchAll" ma:showField="CatchAllData" ma:web="c94ea266-02bf-4048-8ab2-6d172af0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5f368-a748-49d5-93b2-f212879fa31b">
      <Terms xmlns="http://schemas.microsoft.com/office/infopath/2007/PartnerControls"/>
    </lcf76f155ced4ddcb4097134ff3c332f>
    <TaxCatchAll xmlns="c94ea266-02bf-4048-8ab2-6d172af0792f" xsi:nil="true"/>
  </documentManagement>
</p:properties>
</file>

<file path=customXml/itemProps1.xml><?xml version="1.0" encoding="utf-8"?>
<ds:datastoreItem xmlns:ds="http://schemas.openxmlformats.org/officeDocument/2006/customXml" ds:itemID="{FC55B396-4B32-4B8D-B03F-403F2DD5DB0C}"/>
</file>

<file path=customXml/itemProps2.xml><?xml version="1.0" encoding="utf-8"?>
<ds:datastoreItem xmlns:ds="http://schemas.openxmlformats.org/officeDocument/2006/customXml" ds:itemID="{F463A30C-4E4E-4166-BE65-F25CC111F4E7}"/>
</file>

<file path=customXml/itemProps3.xml><?xml version="1.0" encoding="utf-8"?>
<ds:datastoreItem xmlns:ds="http://schemas.openxmlformats.org/officeDocument/2006/customXml" ds:itemID="{D1273A91-A685-4D2E-9A3E-D814F4834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Delmore</dc:creator>
  <cp:keywords/>
  <dc:description/>
  <cp:lastModifiedBy>Claire Craddock</cp:lastModifiedBy>
  <cp:revision>4</cp:revision>
  <cp:lastPrinted>2021-10-04T13:28:00Z</cp:lastPrinted>
  <dcterms:created xsi:type="dcterms:W3CDTF">2025-10-14T13:50:00Z</dcterms:created>
  <dcterms:modified xsi:type="dcterms:W3CDTF">2025-10-14T13:59:00Z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0x010100266A781164E4544F81E55107A8F8E214</vt:lpwstr>
  </property>
</Properties>
</file>