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A9" w:rsidRDefault="009B1FA9" w:rsidP="009B1FA9">
      <w:pPr>
        <w:rPr>
          <w:b/>
          <w:sz w:val="40"/>
        </w:rPr>
      </w:pPr>
      <w:r w:rsidRPr="009B1FA9">
        <w:rPr>
          <w:b/>
          <w:sz w:val="40"/>
        </w:rPr>
        <w:t xml:space="preserve">End of KS2 SATs results </w:t>
      </w:r>
    </w:p>
    <w:p w:rsidR="009B1FA9" w:rsidRPr="009B1FA9" w:rsidRDefault="009B1FA9" w:rsidP="009B1FA9">
      <w:pPr>
        <w:rPr>
          <w:b/>
          <w:sz w:val="52"/>
        </w:rPr>
      </w:pPr>
    </w:p>
    <w:p w:rsidR="009B1FA9" w:rsidRPr="009B1FA9" w:rsidRDefault="009B1FA9" w:rsidP="009B1FA9">
      <w:pPr>
        <w:rPr>
          <w:b/>
          <w:sz w:val="32"/>
        </w:rPr>
      </w:pPr>
      <w:r w:rsidRPr="009B1FA9">
        <w:rPr>
          <w:b/>
          <w:sz w:val="28"/>
        </w:rPr>
        <w:t>Pupils achieving the Expected Standard and above</w:t>
      </w:r>
    </w:p>
    <w:tbl>
      <w:tblPr>
        <w:tblStyle w:val="TableGrid"/>
        <w:tblW w:w="13151" w:type="dxa"/>
        <w:tblLayout w:type="fixed"/>
        <w:tblLook w:val="04A0" w:firstRow="1" w:lastRow="0" w:firstColumn="1" w:lastColumn="0" w:noHBand="0" w:noVBand="1"/>
      </w:tblPr>
      <w:tblGrid>
        <w:gridCol w:w="1338"/>
        <w:gridCol w:w="723"/>
        <w:gridCol w:w="1144"/>
        <w:gridCol w:w="723"/>
        <w:gridCol w:w="1144"/>
        <w:gridCol w:w="726"/>
        <w:gridCol w:w="1144"/>
        <w:gridCol w:w="913"/>
        <w:gridCol w:w="1154"/>
        <w:gridCol w:w="853"/>
        <w:gridCol w:w="1161"/>
        <w:gridCol w:w="968"/>
        <w:gridCol w:w="1160"/>
      </w:tblGrid>
      <w:tr w:rsidR="009B1FA9" w:rsidRPr="00EC46EE" w:rsidTr="009B1FA9">
        <w:trPr>
          <w:trHeight w:val="680"/>
        </w:trPr>
        <w:tc>
          <w:tcPr>
            <w:tcW w:w="1338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867" w:type="dxa"/>
            <w:gridSpan w:val="2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2018</w:t>
            </w:r>
          </w:p>
        </w:tc>
        <w:tc>
          <w:tcPr>
            <w:tcW w:w="1867" w:type="dxa"/>
            <w:gridSpan w:val="2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2019</w:t>
            </w:r>
          </w:p>
        </w:tc>
        <w:tc>
          <w:tcPr>
            <w:tcW w:w="1870" w:type="dxa"/>
            <w:gridSpan w:val="2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2022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2023</w:t>
            </w:r>
          </w:p>
        </w:tc>
        <w:tc>
          <w:tcPr>
            <w:tcW w:w="2014" w:type="dxa"/>
            <w:gridSpan w:val="2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2024</w:t>
            </w:r>
          </w:p>
        </w:tc>
        <w:tc>
          <w:tcPr>
            <w:tcW w:w="2128" w:type="dxa"/>
            <w:gridSpan w:val="2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2024 adjusted **</w:t>
            </w:r>
          </w:p>
        </w:tc>
      </w:tr>
      <w:tr w:rsidR="009B1FA9" w:rsidRPr="00EC46EE" w:rsidTr="009B1FA9">
        <w:trPr>
          <w:trHeight w:val="729"/>
        </w:trPr>
        <w:tc>
          <w:tcPr>
            <w:tcW w:w="1338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bookmarkStart w:id="1" w:name="_Hlk107936389"/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WEJ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National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WEJ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National</w:t>
            </w:r>
          </w:p>
        </w:tc>
        <w:tc>
          <w:tcPr>
            <w:tcW w:w="726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WEJ</w:t>
            </w:r>
          </w:p>
        </w:tc>
        <w:tc>
          <w:tcPr>
            <w:tcW w:w="1144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National</w:t>
            </w:r>
          </w:p>
        </w:tc>
        <w:tc>
          <w:tcPr>
            <w:tcW w:w="91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WEJ</w:t>
            </w:r>
          </w:p>
        </w:tc>
        <w:tc>
          <w:tcPr>
            <w:tcW w:w="115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National</w:t>
            </w:r>
          </w:p>
        </w:tc>
        <w:tc>
          <w:tcPr>
            <w:tcW w:w="853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WEJ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National</w:t>
            </w:r>
          </w:p>
        </w:tc>
        <w:tc>
          <w:tcPr>
            <w:tcW w:w="968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WEJ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National</w:t>
            </w:r>
          </w:p>
        </w:tc>
      </w:tr>
      <w:tr w:rsidR="009B1FA9" w:rsidRPr="00EC46EE" w:rsidTr="009B1FA9">
        <w:trPr>
          <w:trHeight w:val="680"/>
        </w:trPr>
        <w:tc>
          <w:tcPr>
            <w:tcW w:w="1338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Reading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69%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75%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76%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73%</w:t>
            </w:r>
          </w:p>
        </w:tc>
        <w:tc>
          <w:tcPr>
            <w:tcW w:w="726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70%</w:t>
            </w:r>
          </w:p>
        </w:tc>
        <w:tc>
          <w:tcPr>
            <w:tcW w:w="1144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75%</w:t>
            </w:r>
          </w:p>
        </w:tc>
        <w:tc>
          <w:tcPr>
            <w:tcW w:w="91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65%</w:t>
            </w:r>
          </w:p>
        </w:tc>
        <w:tc>
          <w:tcPr>
            <w:tcW w:w="115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73%</w:t>
            </w:r>
          </w:p>
        </w:tc>
        <w:tc>
          <w:tcPr>
            <w:tcW w:w="853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67%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74%</w:t>
            </w:r>
          </w:p>
        </w:tc>
        <w:tc>
          <w:tcPr>
            <w:tcW w:w="968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68.8%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74%</w:t>
            </w:r>
          </w:p>
        </w:tc>
      </w:tr>
      <w:tr w:rsidR="009B1FA9" w:rsidRPr="00EC46EE" w:rsidTr="009B1FA9">
        <w:trPr>
          <w:trHeight w:val="680"/>
        </w:trPr>
        <w:tc>
          <w:tcPr>
            <w:tcW w:w="1338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EGPS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83%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78%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84%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75%</w:t>
            </w:r>
          </w:p>
        </w:tc>
        <w:tc>
          <w:tcPr>
            <w:tcW w:w="726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72%</w:t>
            </w:r>
          </w:p>
        </w:tc>
        <w:tc>
          <w:tcPr>
            <w:tcW w:w="1144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72%</w:t>
            </w:r>
          </w:p>
        </w:tc>
        <w:tc>
          <w:tcPr>
            <w:tcW w:w="91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86%</w:t>
            </w:r>
          </w:p>
        </w:tc>
        <w:tc>
          <w:tcPr>
            <w:tcW w:w="115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72%</w:t>
            </w:r>
          </w:p>
        </w:tc>
        <w:tc>
          <w:tcPr>
            <w:tcW w:w="853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76%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72%</w:t>
            </w:r>
          </w:p>
        </w:tc>
        <w:tc>
          <w:tcPr>
            <w:tcW w:w="968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77%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72*</w:t>
            </w:r>
          </w:p>
        </w:tc>
      </w:tr>
      <w:tr w:rsidR="009B1FA9" w:rsidRPr="00EC46EE" w:rsidTr="009B1FA9">
        <w:trPr>
          <w:trHeight w:val="729"/>
        </w:trPr>
        <w:tc>
          <w:tcPr>
            <w:tcW w:w="1338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Maths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71%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76%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79%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79%</w:t>
            </w:r>
          </w:p>
        </w:tc>
        <w:tc>
          <w:tcPr>
            <w:tcW w:w="726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65%</w:t>
            </w:r>
          </w:p>
        </w:tc>
        <w:tc>
          <w:tcPr>
            <w:tcW w:w="1144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71%</w:t>
            </w:r>
          </w:p>
        </w:tc>
        <w:tc>
          <w:tcPr>
            <w:tcW w:w="91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71.7%</w:t>
            </w:r>
          </w:p>
        </w:tc>
        <w:tc>
          <w:tcPr>
            <w:tcW w:w="115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73%</w:t>
            </w:r>
          </w:p>
        </w:tc>
        <w:tc>
          <w:tcPr>
            <w:tcW w:w="853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66%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73%</w:t>
            </w:r>
          </w:p>
        </w:tc>
        <w:tc>
          <w:tcPr>
            <w:tcW w:w="968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67.7%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73%</w:t>
            </w:r>
          </w:p>
        </w:tc>
      </w:tr>
      <w:tr w:rsidR="009B1FA9" w:rsidRPr="00EC46EE" w:rsidTr="009B1FA9">
        <w:trPr>
          <w:trHeight w:val="680"/>
        </w:trPr>
        <w:tc>
          <w:tcPr>
            <w:tcW w:w="1338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Writing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86%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78%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78%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78%</w:t>
            </w:r>
          </w:p>
        </w:tc>
        <w:tc>
          <w:tcPr>
            <w:tcW w:w="726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62%</w:t>
            </w:r>
          </w:p>
        </w:tc>
        <w:tc>
          <w:tcPr>
            <w:tcW w:w="1144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69%</w:t>
            </w:r>
          </w:p>
        </w:tc>
        <w:tc>
          <w:tcPr>
            <w:tcW w:w="91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73.1%</w:t>
            </w:r>
          </w:p>
        </w:tc>
        <w:tc>
          <w:tcPr>
            <w:tcW w:w="115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71%</w:t>
            </w:r>
          </w:p>
        </w:tc>
        <w:tc>
          <w:tcPr>
            <w:tcW w:w="853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72%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72%</w:t>
            </w:r>
          </w:p>
        </w:tc>
        <w:tc>
          <w:tcPr>
            <w:tcW w:w="968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73.1%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72%</w:t>
            </w:r>
          </w:p>
        </w:tc>
      </w:tr>
      <w:tr w:rsidR="009B1FA9" w:rsidRPr="00EC46EE" w:rsidTr="009B1FA9">
        <w:trPr>
          <w:trHeight w:val="680"/>
        </w:trPr>
        <w:tc>
          <w:tcPr>
            <w:tcW w:w="1338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Combined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57%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64%</w:t>
            </w:r>
          </w:p>
        </w:tc>
        <w:tc>
          <w:tcPr>
            <w:tcW w:w="723" w:type="dxa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64%</w:t>
            </w:r>
          </w:p>
        </w:tc>
        <w:tc>
          <w:tcPr>
            <w:tcW w:w="1144" w:type="dxa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65%</w:t>
            </w:r>
          </w:p>
        </w:tc>
        <w:tc>
          <w:tcPr>
            <w:tcW w:w="726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46%</w:t>
            </w:r>
          </w:p>
        </w:tc>
        <w:tc>
          <w:tcPr>
            <w:tcW w:w="1144" w:type="dxa"/>
            <w:shd w:val="clear" w:color="auto" w:fill="FFFFFF" w:themeFill="background1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59%</w:t>
            </w:r>
          </w:p>
        </w:tc>
        <w:tc>
          <w:tcPr>
            <w:tcW w:w="91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55.9%</w:t>
            </w:r>
          </w:p>
        </w:tc>
        <w:tc>
          <w:tcPr>
            <w:tcW w:w="1153" w:type="dxa"/>
            <w:shd w:val="clear" w:color="auto" w:fill="auto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59%</w:t>
            </w:r>
          </w:p>
        </w:tc>
        <w:tc>
          <w:tcPr>
            <w:tcW w:w="853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54%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61%</w:t>
            </w:r>
          </w:p>
        </w:tc>
        <w:tc>
          <w:tcPr>
            <w:tcW w:w="968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b/>
                <w:sz w:val="18"/>
              </w:rPr>
            </w:pPr>
            <w:r w:rsidRPr="009B1FA9">
              <w:rPr>
                <w:b/>
                <w:sz w:val="18"/>
              </w:rPr>
              <w:t>54%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:rsidR="009B1FA9" w:rsidRPr="009B1FA9" w:rsidRDefault="009B1FA9" w:rsidP="006C4AD9">
            <w:pPr>
              <w:jc w:val="center"/>
              <w:rPr>
                <w:sz w:val="18"/>
              </w:rPr>
            </w:pPr>
            <w:r w:rsidRPr="009B1FA9">
              <w:rPr>
                <w:sz w:val="18"/>
              </w:rPr>
              <w:t>61%</w:t>
            </w:r>
          </w:p>
        </w:tc>
      </w:tr>
      <w:bookmarkEnd w:id="1"/>
    </w:tbl>
    <w:p w:rsidR="009B1FA9" w:rsidRPr="00EC46EE" w:rsidRDefault="009B1FA9" w:rsidP="009B1FA9">
      <w:pPr>
        <w:spacing w:after="0"/>
        <w:rPr>
          <w:sz w:val="18"/>
          <w:highlight w:val="yellow"/>
        </w:rPr>
      </w:pPr>
    </w:p>
    <w:p w:rsidR="009B1FA9" w:rsidRPr="0000649B" w:rsidRDefault="009B1FA9" w:rsidP="009B1FA9">
      <w:pPr>
        <w:spacing w:after="0"/>
        <w:rPr>
          <w:sz w:val="20"/>
          <w:szCs w:val="24"/>
        </w:rPr>
      </w:pPr>
      <w:r w:rsidRPr="0000649B">
        <w:rPr>
          <w:sz w:val="20"/>
          <w:szCs w:val="24"/>
        </w:rPr>
        <w:t xml:space="preserve">**Adjusted to remove 2 children.  A child newly arrived to England and a child absent since March </w:t>
      </w:r>
    </w:p>
    <w:p w:rsidR="009B1FA9" w:rsidRDefault="009B1FA9" w:rsidP="009B1FA9">
      <w:pPr>
        <w:spacing w:after="0"/>
        <w:rPr>
          <w:sz w:val="24"/>
          <w:szCs w:val="24"/>
          <w:highlight w:val="yellow"/>
          <w:u w:val="single"/>
        </w:rPr>
      </w:pPr>
    </w:p>
    <w:p w:rsidR="009B1FA9" w:rsidRDefault="009B1FA9"/>
    <w:sectPr w:rsidR="009B1FA9" w:rsidSect="009B1F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9"/>
    <w:rsid w:val="009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32E9"/>
  <w15:chartTrackingRefBased/>
  <w15:docId w15:val="{51E2E352-731D-44C7-8C0B-C56C6113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Owens</dc:creator>
  <cp:keywords/>
  <dc:description/>
  <cp:lastModifiedBy>Allison Owens</cp:lastModifiedBy>
  <cp:revision>1</cp:revision>
  <dcterms:created xsi:type="dcterms:W3CDTF">2025-01-17T13:34:00Z</dcterms:created>
  <dcterms:modified xsi:type="dcterms:W3CDTF">2025-01-17T13:36:00Z</dcterms:modified>
</cp:coreProperties>
</file>