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628" w:rsidRDefault="00184628" w:rsidP="00554895">
      <w:pPr>
        <w:autoSpaceDE w:val="0"/>
        <w:autoSpaceDN w:val="0"/>
        <w:adjustRightInd w:val="0"/>
        <w:rPr>
          <w:rFonts w:ascii="Comic Sans MS" w:hAnsi="Comic Sans MS" w:cs="Calibri"/>
          <w:b/>
          <w:bCs/>
        </w:rPr>
      </w:pPr>
    </w:p>
    <w:p w:rsidR="00184628" w:rsidRDefault="00184628" w:rsidP="00554895">
      <w:pPr>
        <w:autoSpaceDE w:val="0"/>
        <w:autoSpaceDN w:val="0"/>
        <w:adjustRightInd w:val="0"/>
        <w:rPr>
          <w:rFonts w:ascii="Comic Sans MS" w:hAnsi="Comic Sans MS" w:cs="Calibri"/>
          <w:b/>
          <w:bCs/>
        </w:rPr>
      </w:pPr>
      <w:bookmarkStart w:id="0" w:name="_GoBack"/>
      <w:bookmarkEnd w:id="0"/>
    </w:p>
    <w:p w:rsidR="00C60ADC" w:rsidRDefault="00834760" w:rsidP="00C60ADC">
      <w:pPr>
        <w:pStyle w:val="aLCPHeading"/>
        <w:rPr>
          <w:color w:val="auto"/>
        </w:rPr>
      </w:pPr>
      <w:r w:rsidRPr="00C60ADC">
        <w:rPr>
          <w:color w:val="auto"/>
          <w:lang w:eastAsia="en-GB"/>
        </w:rPr>
        <w:drawing>
          <wp:inline distT="0" distB="0" distL="0" distR="0">
            <wp:extent cx="1570990" cy="1464310"/>
            <wp:effectExtent l="0" t="0" r="0" b="0"/>
            <wp:docPr id="1" name="Picture 1" descr="WorldsE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sEnd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0990" cy="1464310"/>
                    </a:xfrm>
                    <a:prstGeom prst="rect">
                      <a:avLst/>
                    </a:prstGeom>
                    <a:noFill/>
                    <a:ln>
                      <a:noFill/>
                    </a:ln>
                  </pic:spPr>
                </pic:pic>
              </a:graphicData>
            </a:graphic>
          </wp:inline>
        </w:drawing>
      </w:r>
    </w:p>
    <w:p w:rsidR="00C60ADC" w:rsidRDefault="00C60ADC" w:rsidP="00C60ADC">
      <w:pPr>
        <w:pStyle w:val="aLCPHeading"/>
        <w:rPr>
          <w:color w:val="auto"/>
        </w:rPr>
      </w:pPr>
    </w:p>
    <w:p w:rsidR="001D3953" w:rsidRPr="00391CED" w:rsidRDefault="001D3953" w:rsidP="002C75E6">
      <w:pPr>
        <w:tabs>
          <w:tab w:val="left" w:pos="2430"/>
          <w:tab w:val="left" w:pos="4710"/>
        </w:tabs>
        <w:rPr>
          <w:rFonts w:ascii="Calibri" w:hAnsi="Calibri" w:cs="Arial"/>
          <w:b/>
          <w:sz w:val="36"/>
        </w:rPr>
      </w:pPr>
    </w:p>
    <w:p w:rsidR="00391CED" w:rsidRPr="00391CED" w:rsidRDefault="00391CED" w:rsidP="00391CED">
      <w:pPr>
        <w:jc w:val="center"/>
        <w:rPr>
          <w:rFonts w:ascii="Calibri" w:hAnsi="Calibri"/>
          <w:b/>
          <w:sz w:val="32"/>
          <w:szCs w:val="22"/>
          <w:lang w:val="en-US" w:eastAsia="en-US"/>
        </w:rPr>
      </w:pPr>
      <w:r w:rsidRPr="00391CED">
        <w:rPr>
          <w:rFonts w:ascii="Calibri" w:hAnsi="Calibri"/>
          <w:b/>
          <w:sz w:val="32"/>
          <w:szCs w:val="22"/>
          <w:lang w:val="en-US" w:eastAsia="en-US"/>
        </w:rPr>
        <w:t>ACCEPTABLE USE POLICY</w:t>
      </w:r>
    </w:p>
    <w:p w:rsidR="00391CED" w:rsidRPr="00391CED" w:rsidRDefault="00391CED" w:rsidP="00391CED">
      <w:pPr>
        <w:jc w:val="center"/>
        <w:rPr>
          <w:rFonts w:ascii="Calibri" w:hAnsi="Calibri"/>
          <w:sz w:val="22"/>
          <w:szCs w:val="22"/>
          <w:lang w:val="en-US" w:eastAsia="en-US"/>
        </w:rPr>
      </w:pPr>
    </w:p>
    <w:p w:rsidR="00391CED" w:rsidRDefault="00391CED" w:rsidP="00391CED">
      <w:pPr>
        <w:jc w:val="center"/>
        <w:rPr>
          <w:rFonts w:ascii="Calibri" w:hAnsi="Calibri"/>
          <w:b/>
          <w:i/>
          <w:sz w:val="22"/>
          <w:szCs w:val="22"/>
          <w:lang w:val="en-US" w:eastAsia="en-US"/>
        </w:rPr>
      </w:pPr>
      <w:r w:rsidRPr="00391CED">
        <w:rPr>
          <w:rFonts w:ascii="Calibri" w:hAnsi="Calibri"/>
          <w:b/>
          <w:i/>
          <w:sz w:val="22"/>
          <w:szCs w:val="22"/>
          <w:lang w:val="en-US" w:eastAsia="en-US"/>
        </w:rPr>
        <w:t>To be read in conjunction with the School E- Safety Policy and Code of Conduct</w:t>
      </w:r>
    </w:p>
    <w:p w:rsidR="00391CED" w:rsidRDefault="00391CED" w:rsidP="00391CED">
      <w:pPr>
        <w:jc w:val="center"/>
        <w:rPr>
          <w:rFonts w:ascii="Calibri" w:hAnsi="Calibri"/>
          <w:b/>
          <w:i/>
          <w:sz w:val="22"/>
          <w:szCs w:val="22"/>
          <w:lang w:val="en-US" w:eastAsia="en-US"/>
        </w:rPr>
      </w:pPr>
    </w:p>
    <w:p w:rsidR="00391CED" w:rsidRPr="00391CED" w:rsidRDefault="00391CED" w:rsidP="00391CED">
      <w:pPr>
        <w:jc w:val="center"/>
        <w:rPr>
          <w:rFonts w:ascii="Calibri" w:hAnsi="Calibri"/>
          <w:b/>
          <w:sz w:val="32"/>
          <w:szCs w:val="22"/>
          <w:lang w:val="en-US" w:eastAsia="en-US"/>
        </w:rPr>
      </w:pPr>
      <w:r w:rsidRPr="00391CED">
        <w:rPr>
          <w:rFonts w:ascii="Calibri" w:hAnsi="Calibri"/>
          <w:b/>
          <w:sz w:val="32"/>
          <w:szCs w:val="22"/>
          <w:lang w:val="en-US" w:eastAsia="en-US"/>
        </w:rPr>
        <w:t>SPRING 2017</w:t>
      </w:r>
    </w:p>
    <w:p w:rsidR="00391CED" w:rsidRPr="00391CED" w:rsidRDefault="00391CED" w:rsidP="00391CED">
      <w:pPr>
        <w:jc w:val="center"/>
        <w:rPr>
          <w:rFonts w:ascii="Calibri" w:hAnsi="Calibri"/>
          <w:b/>
          <w:sz w:val="32"/>
          <w:szCs w:val="22"/>
          <w:lang w:val="en-US" w:eastAsia="en-US"/>
        </w:rPr>
      </w:pPr>
    </w:p>
    <w:p w:rsidR="00391CED" w:rsidRPr="00391CED" w:rsidRDefault="00D667E9" w:rsidP="00391CED">
      <w:pPr>
        <w:jc w:val="center"/>
        <w:rPr>
          <w:rFonts w:ascii="Calibri" w:hAnsi="Calibri"/>
          <w:b/>
          <w:sz w:val="32"/>
          <w:szCs w:val="22"/>
          <w:lang w:val="en-US" w:eastAsia="en-US"/>
        </w:rPr>
      </w:pPr>
      <w:r w:rsidRPr="00391CED">
        <w:rPr>
          <w:rFonts w:ascii="Calibri" w:hAnsi="Calibri"/>
          <w:b/>
          <w:sz w:val="32"/>
          <w:szCs w:val="22"/>
          <w:lang w:val="en-US" w:eastAsia="en-US"/>
        </w:rPr>
        <w:t xml:space="preserve">REVISION DATE </w:t>
      </w:r>
      <w:r w:rsidR="00391CED" w:rsidRPr="00391CED">
        <w:rPr>
          <w:rFonts w:ascii="Calibri" w:hAnsi="Calibri"/>
          <w:b/>
          <w:sz w:val="32"/>
          <w:szCs w:val="22"/>
          <w:lang w:val="en-US" w:eastAsia="en-US"/>
        </w:rPr>
        <w:t>SPRING 2018</w:t>
      </w:r>
    </w:p>
    <w:p w:rsidR="00391CED" w:rsidRPr="00391CED" w:rsidRDefault="00391CED" w:rsidP="00391CED">
      <w:pPr>
        <w:rPr>
          <w:rFonts w:ascii="Calibri" w:hAnsi="Calibri"/>
          <w:sz w:val="22"/>
          <w:szCs w:val="22"/>
          <w:lang w:val="en-US" w:eastAsia="en-US"/>
        </w:rPr>
      </w:pPr>
    </w:p>
    <w:p w:rsidR="00391CED" w:rsidRDefault="00391CED" w:rsidP="00391CED">
      <w:pPr>
        <w:rPr>
          <w:rFonts w:ascii="Calibri" w:hAnsi="Calibri"/>
          <w:b/>
          <w:sz w:val="22"/>
          <w:szCs w:val="22"/>
          <w:lang w:val="en-US" w:eastAsia="en-US"/>
        </w:rPr>
      </w:pPr>
    </w:p>
    <w:p w:rsidR="00391CED" w:rsidRPr="00391CED" w:rsidRDefault="00391CED" w:rsidP="00391CED">
      <w:pPr>
        <w:rPr>
          <w:rFonts w:ascii="Calibri" w:hAnsi="Calibri"/>
          <w:b/>
          <w:lang w:val="en-US" w:eastAsia="en-US"/>
        </w:rPr>
      </w:pPr>
      <w:r w:rsidRPr="00391CED">
        <w:rPr>
          <w:rFonts w:ascii="Calibri" w:hAnsi="Calibri"/>
          <w:b/>
          <w:lang w:val="en-US" w:eastAsia="en-US"/>
        </w:rPr>
        <w:t xml:space="preserve">Mobile phone use: </w:t>
      </w:r>
    </w:p>
    <w:p w:rsidR="00391CED" w:rsidRPr="00391CED" w:rsidRDefault="00391CED" w:rsidP="00391CED">
      <w:pPr>
        <w:rPr>
          <w:rFonts w:ascii="Calibri" w:hAnsi="Calibri"/>
          <w:u w:val="single"/>
          <w:lang w:val="en-US" w:eastAsia="en-US"/>
        </w:rPr>
      </w:pPr>
    </w:p>
    <w:p w:rsidR="00391CED" w:rsidRPr="00391CED" w:rsidRDefault="00391CED" w:rsidP="00391CED">
      <w:pPr>
        <w:rPr>
          <w:rFonts w:ascii="Calibri" w:hAnsi="Calibri"/>
          <w:lang w:val="en-US" w:eastAsia="en-US"/>
        </w:rPr>
      </w:pPr>
      <w:r w:rsidRPr="00391CED">
        <w:rPr>
          <w:rFonts w:ascii="Calibri" w:hAnsi="Calibri"/>
          <w:lang w:val="en-US" w:eastAsia="en-US"/>
        </w:rPr>
        <w:t>It is the policy of the School that staff will not have personal mobile phones or devices in the classroom or areas of the School at any point.  All personal devices will be stored safely in staff room areas or locked in the administrator’s drawer if no private space is available in any service provision (</w:t>
      </w:r>
      <w:proofErr w:type="spellStart"/>
      <w:r w:rsidRPr="00391CED">
        <w:rPr>
          <w:rFonts w:ascii="Calibri" w:hAnsi="Calibri"/>
          <w:lang w:val="en-US" w:eastAsia="en-US"/>
        </w:rPr>
        <w:t>eg</w:t>
      </w:r>
      <w:proofErr w:type="spellEnd"/>
      <w:r w:rsidRPr="00391CED">
        <w:rPr>
          <w:rFonts w:ascii="Calibri" w:hAnsi="Calibri"/>
          <w:lang w:val="en-US" w:eastAsia="en-US"/>
        </w:rPr>
        <w:t xml:space="preserve"> breakfast club). The telephone number of the School can always be used for emergency calls and an immediate message passed to the member of staff in question. In line with the LA policy the School and site has a no mobile phone policy and all staff must be prepared to respond to parental use of phones whilst in School, immediately. Signs are provided in each area with visual graphics to explain phones are not permitted.</w:t>
      </w:r>
    </w:p>
    <w:p w:rsidR="00391CED" w:rsidRPr="00391CED" w:rsidRDefault="00391CED" w:rsidP="00391CED">
      <w:pPr>
        <w:rPr>
          <w:rFonts w:ascii="Calibri" w:hAnsi="Calibri"/>
          <w:lang w:val="en-US" w:eastAsia="en-US"/>
        </w:rPr>
      </w:pPr>
    </w:p>
    <w:p w:rsidR="00391CED" w:rsidRPr="00391CED" w:rsidRDefault="00391CED" w:rsidP="00391CED">
      <w:pPr>
        <w:rPr>
          <w:rFonts w:ascii="Calibri" w:hAnsi="Calibri"/>
          <w:lang w:val="en-US" w:eastAsia="en-US"/>
        </w:rPr>
      </w:pPr>
      <w:r w:rsidRPr="00391CED">
        <w:rPr>
          <w:rFonts w:ascii="Calibri" w:hAnsi="Calibri"/>
          <w:lang w:val="en-US" w:eastAsia="en-US"/>
        </w:rPr>
        <w:t xml:space="preserve">Work mobile phones are to be used to ensure </w:t>
      </w:r>
      <w:proofErr w:type="gramStart"/>
      <w:r w:rsidRPr="00391CED">
        <w:rPr>
          <w:rFonts w:ascii="Calibri" w:hAnsi="Calibri"/>
          <w:lang w:val="en-US" w:eastAsia="en-US"/>
        </w:rPr>
        <w:t>staff are</w:t>
      </w:r>
      <w:proofErr w:type="gramEnd"/>
      <w:r w:rsidRPr="00391CED">
        <w:rPr>
          <w:rFonts w:ascii="Calibri" w:hAnsi="Calibri"/>
          <w:lang w:val="en-US" w:eastAsia="en-US"/>
        </w:rPr>
        <w:t xml:space="preserve"> safe and contactable when off site. Their use should be limited to short essential calls and they should be used in a safe manner. Pre-programmed numbers may be useful for emergency situations.  It is always advised that the phones are charged and ready for use before a member of staff leaves the School site with them.  In line with any mobile phone use we would advise they are used carefully in public areas and </w:t>
      </w:r>
      <w:proofErr w:type="gramStart"/>
      <w:r w:rsidRPr="00391CED">
        <w:rPr>
          <w:rFonts w:ascii="Calibri" w:hAnsi="Calibri"/>
          <w:lang w:val="en-US" w:eastAsia="en-US"/>
        </w:rPr>
        <w:t>staff are</w:t>
      </w:r>
      <w:proofErr w:type="gramEnd"/>
      <w:r w:rsidRPr="00391CED">
        <w:rPr>
          <w:rFonts w:ascii="Calibri" w:hAnsi="Calibri"/>
          <w:lang w:val="en-US" w:eastAsia="en-US"/>
        </w:rPr>
        <w:t xml:space="preserve"> reminded that conversations may still require a separate confidential space.</w:t>
      </w:r>
    </w:p>
    <w:p w:rsidR="00391CED" w:rsidRPr="00391CED" w:rsidRDefault="00391CED" w:rsidP="00391CED">
      <w:pPr>
        <w:rPr>
          <w:rFonts w:ascii="Calibri" w:hAnsi="Calibri"/>
          <w:lang w:val="en-US" w:eastAsia="en-US"/>
        </w:rPr>
      </w:pPr>
    </w:p>
    <w:p w:rsidR="00391CED" w:rsidRPr="00391CED" w:rsidRDefault="00391CED" w:rsidP="00391CED">
      <w:pPr>
        <w:rPr>
          <w:rFonts w:ascii="Calibri" w:hAnsi="Calibri"/>
          <w:b/>
          <w:i/>
          <w:lang w:val="en-US" w:eastAsia="en-US"/>
        </w:rPr>
      </w:pPr>
      <w:r w:rsidRPr="00391CED">
        <w:rPr>
          <w:rFonts w:ascii="Calibri" w:hAnsi="Calibri"/>
          <w:b/>
          <w:i/>
          <w:lang w:val="en-US" w:eastAsia="en-US"/>
        </w:rPr>
        <w:t>Some members of the Senior Leadership Team (SLT) are at times required to use mobile phones for essential work related calls in and around the School Site.  This usage is permissible at the Head Teachers discretions.</w:t>
      </w:r>
    </w:p>
    <w:p w:rsidR="00391CED" w:rsidRPr="00391CED" w:rsidRDefault="00391CED" w:rsidP="00391CED">
      <w:pPr>
        <w:rPr>
          <w:rFonts w:ascii="Calibri" w:hAnsi="Calibri"/>
          <w:lang w:val="en-US" w:eastAsia="en-US"/>
        </w:rPr>
      </w:pPr>
    </w:p>
    <w:p w:rsidR="00391CED" w:rsidRPr="00391CED" w:rsidRDefault="00391CED" w:rsidP="00391CED">
      <w:pPr>
        <w:rPr>
          <w:rFonts w:ascii="Calibri" w:hAnsi="Calibri"/>
          <w:b/>
          <w:lang w:val="en-US" w:eastAsia="en-US"/>
        </w:rPr>
      </w:pPr>
      <w:r w:rsidRPr="00391CED">
        <w:rPr>
          <w:rFonts w:ascii="Calibri" w:hAnsi="Calibri"/>
          <w:b/>
          <w:lang w:val="en-US" w:eastAsia="en-US"/>
        </w:rPr>
        <w:t>Laptop or workstation use:</w:t>
      </w:r>
    </w:p>
    <w:p w:rsidR="00391CED" w:rsidRPr="00391CED" w:rsidRDefault="00391CED" w:rsidP="00391CED">
      <w:pPr>
        <w:rPr>
          <w:rFonts w:ascii="Calibri" w:hAnsi="Calibri"/>
          <w:u w:val="single"/>
          <w:lang w:val="en-US" w:eastAsia="en-US"/>
        </w:rPr>
      </w:pPr>
    </w:p>
    <w:p w:rsidR="00391CED" w:rsidRPr="00391CED" w:rsidRDefault="00391CED" w:rsidP="00391CED">
      <w:pPr>
        <w:rPr>
          <w:rFonts w:ascii="Calibri" w:hAnsi="Calibri"/>
          <w:lang w:val="en-US" w:eastAsia="en-US"/>
        </w:rPr>
      </w:pPr>
      <w:r w:rsidRPr="00391CED">
        <w:rPr>
          <w:rFonts w:ascii="Calibri" w:hAnsi="Calibri"/>
          <w:lang w:val="en-US" w:eastAsia="en-US"/>
        </w:rPr>
        <w:t xml:space="preserve">As </w:t>
      </w:r>
      <w:proofErr w:type="gramStart"/>
      <w:r w:rsidRPr="00391CED">
        <w:rPr>
          <w:rFonts w:ascii="Calibri" w:hAnsi="Calibri"/>
          <w:lang w:val="en-US" w:eastAsia="en-US"/>
        </w:rPr>
        <w:t>technology increasingly supports our roles and work</w:t>
      </w:r>
      <w:proofErr w:type="gramEnd"/>
      <w:r w:rsidRPr="00391CED">
        <w:rPr>
          <w:rFonts w:ascii="Calibri" w:hAnsi="Calibri"/>
          <w:lang w:val="en-US" w:eastAsia="en-US"/>
        </w:rPr>
        <w:t xml:space="preserve"> it is the policy of the School that all staff undertake training in correct use of VDU and become responsible for ensuring they are using </w:t>
      </w:r>
      <w:r w:rsidRPr="00391CED">
        <w:rPr>
          <w:rFonts w:ascii="Calibri" w:hAnsi="Calibri"/>
          <w:lang w:val="en-US" w:eastAsia="en-US"/>
        </w:rPr>
        <w:lastRenderedPageBreak/>
        <w:t xml:space="preserve">equipment in such a way as to promote their physical welfare. This training includes positioning of laptops and </w:t>
      </w:r>
      <w:proofErr w:type="gramStart"/>
      <w:r w:rsidRPr="00391CED">
        <w:rPr>
          <w:rFonts w:ascii="Calibri" w:hAnsi="Calibri"/>
          <w:lang w:val="en-US" w:eastAsia="en-US"/>
        </w:rPr>
        <w:t>correct</w:t>
      </w:r>
      <w:proofErr w:type="gramEnd"/>
      <w:r w:rsidRPr="00391CED">
        <w:rPr>
          <w:rFonts w:ascii="Calibri" w:hAnsi="Calibri"/>
          <w:lang w:val="en-US" w:eastAsia="en-US"/>
        </w:rPr>
        <w:t xml:space="preserve"> posture information. Where staff need a particular piece of equipment to be altered or adapted to support physical health they will liaise with the Headteacher who can initiate a workplace review and gather advice on equipment adaptions on behalf and with the staff member using the occupational health service at Birmingham City Council.</w:t>
      </w:r>
    </w:p>
    <w:p w:rsidR="00391CED" w:rsidRPr="00391CED" w:rsidRDefault="00391CED" w:rsidP="00391CED">
      <w:pPr>
        <w:rPr>
          <w:rFonts w:ascii="Calibri" w:hAnsi="Calibri"/>
          <w:lang w:val="en-US" w:eastAsia="en-US"/>
        </w:rPr>
      </w:pPr>
    </w:p>
    <w:p w:rsidR="00391CED" w:rsidRPr="00391CED" w:rsidRDefault="00391CED" w:rsidP="00391CED">
      <w:pPr>
        <w:rPr>
          <w:rFonts w:ascii="Calibri" w:hAnsi="Calibri"/>
          <w:lang w:val="en-US" w:eastAsia="en-US"/>
        </w:rPr>
      </w:pPr>
      <w:r w:rsidRPr="00391CED">
        <w:rPr>
          <w:rFonts w:ascii="Calibri" w:hAnsi="Calibri"/>
          <w:lang w:val="en-US" w:eastAsia="en-US"/>
        </w:rPr>
        <w:t>Laptops are generally expected to be locked away at the end of daily use in a lockable storage cupboard or drawer.  It is not expected that staff take home laptops on a regular or daily basis, there may be exceptions to this at key points in the year but these must be agreed in negotiation with line managers.  All staff that use laptops must first sign the School and LA acceptable use policy.</w:t>
      </w:r>
    </w:p>
    <w:p w:rsidR="00391CED" w:rsidRPr="00391CED" w:rsidRDefault="00391CED" w:rsidP="00391CED">
      <w:pPr>
        <w:rPr>
          <w:rFonts w:ascii="Calibri" w:hAnsi="Calibri"/>
          <w:lang w:val="en-US" w:eastAsia="en-US"/>
        </w:rPr>
      </w:pPr>
    </w:p>
    <w:p w:rsidR="00391CED" w:rsidRPr="00391CED" w:rsidRDefault="00391CED" w:rsidP="00391CED">
      <w:pPr>
        <w:rPr>
          <w:rFonts w:ascii="Calibri" w:hAnsi="Calibri"/>
          <w:lang w:val="en-US" w:eastAsia="en-US"/>
        </w:rPr>
      </w:pPr>
      <w:r w:rsidRPr="00391CED">
        <w:rPr>
          <w:rFonts w:ascii="Calibri" w:hAnsi="Calibri"/>
          <w:lang w:val="en-US" w:eastAsia="en-US"/>
        </w:rPr>
        <w:t>If laptops leave site the register must signed by the member of staff taking the laptop off site.  This will be monitored in conjunction with the advice on workload and work life balance and protocols and expectations for ‘off site’ working.</w:t>
      </w:r>
    </w:p>
    <w:p w:rsidR="00391CED" w:rsidRPr="00391CED" w:rsidRDefault="00391CED" w:rsidP="00391CED">
      <w:pPr>
        <w:rPr>
          <w:rFonts w:ascii="Calibri" w:hAnsi="Calibri"/>
          <w:b/>
          <w:u w:val="single"/>
          <w:lang w:val="en-US" w:eastAsia="en-US"/>
        </w:rPr>
      </w:pPr>
    </w:p>
    <w:p w:rsidR="00391CED" w:rsidRPr="00391CED" w:rsidRDefault="00391CED" w:rsidP="00391CED">
      <w:pPr>
        <w:rPr>
          <w:rFonts w:ascii="Calibri" w:hAnsi="Calibri"/>
          <w:b/>
          <w:lang w:val="en-US" w:eastAsia="en-US"/>
        </w:rPr>
      </w:pPr>
      <w:r w:rsidRPr="00391CED">
        <w:rPr>
          <w:rFonts w:ascii="Calibri" w:hAnsi="Calibri"/>
          <w:b/>
          <w:lang w:val="en-US" w:eastAsia="en-US"/>
        </w:rPr>
        <w:t xml:space="preserve">Social networking: </w:t>
      </w:r>
    </w:p>
    <w:p w:rsidR="00391CED" w:rsidRPr="00391CED" w:rsidRDefault="00391CED" w:rsidP="00391CED">
      <w:pPr>
        <w:rPr>
          <w:rFonts w:ascii="Calibri" w:hAnsi="Calibri"/>
          <w:lang w:val="en-US" w:eastAsia="en-US"/>
        </w:rPr>
      </w:pPr>
    </w:p>
    <w:p w:rsidR="00391CED" w:rsidRPr="00391CED" w:rsidRDefault="00391CED" w:rsidP="00391CED">
      <w:pPr>
        <w:rPr>
          <w:rFonts w:ascii="Calibri" w:hAnsi="Calibri"/>
          <w:lang w:val="en-US" w:eastAsia="en-US"/>
        </w:rPr>
      </w:pPr>
      <w:proofErr w:type="gramStart"/>
      <w:r w:rsidRPr="00391CED">
        <w:rPr>
          <w:rFonts w:ascii="Calibri" w:hAnsi="Calibri"/>
          <w:lang w:val="en-US" w:eastAsia="en-US"/>
        </w:rPr>
        <w:t>Staff are</w:t>
      </w:r>
      <w:proofErr w:type="gramEnd"/>
      <w:r w:rsidRPr="00391CED">
        <w:rPr>
          <w:rFonts w:ascii="Calibri" w:hAnsi="Calibri"/>
          <w:lang w:val="en-US" w:eastAsia="en-US"/>
        </w:rPr>
        <w:t xml:space="preserve"> allowed to make reasonable use of social media websites from the Schools computers in relation to their work.</w:t>
      </w:r>
    </w:p>
    <w:p w:rsidR="00391CED" w:rsidRPr="00391CED" w:rsidRDefault="00391CED" w:rsidP="00391CED">
      <w:pPr>
        <w:ind w:left="720"/>
        <w:contextualSpacing/>
        <w:rPr>
          <w:rFonts w:ascii="Calibri" w:hAnsi="Calibri"/>
          <w:lang w:val="en-US" w:eastAsia="en-US"/>
        </w:rPr>
      </w:pPr>
    </w:p>
    <w:p w:rsidR="00391CED" w:rsidRPr="00391CED" w:rsidRDefault="00391CED" w:rsidP="00391CED">
      <w:pPr>
        <w:rPr>
          <w:rFonts w:ascii="Calibri" w:hAnsi="Calibri"/>
          <w:lang w:val="en-US" w:eastAsia="en-US"/>
        </w:rPr>
      </w:pPr>
      <w:r w:rsidRPr="00391CED">
        <w:rPr>
          <w:rFonts w:ascii="Calibri" w:hAnsi="Calibri"/>
          <w:lang w:val="en-US" w:eastAsia="en-US"/>
        </w:rPr>
        <w:t>The School understands that staff may wish to use their own computers or devices to access social media websites while at work. Staff must limit their use of social media websites on their own equipment to official rest breaks (</w:t>
      </w:r>
      <w:proofErr w:type="spellStart"/>
      <w:r w:rsidRPr="00391CED">
        <w:rPr>
          <w:rFonts w:ascii="Calibri" w:hAnsi="Calibri"/>
          <w:lang w:val="en-US" w:eastAsia="en-US"/>
        </w:rPr>
        <w:t>eg</w:t>
      </w:r>
      <w:proofErr w:type="spellEnd"/>
      <w:r w:rsidRPr="00391CED">
        <w:rPr>
          <w:rFonts w:ascii="Calibri" w:hAnsi="Calibri"/>
          <w:lang w:val="en-US" w:eastAsia="en-US"/>
        </w:rPr>
        <w:t xml:space="preserve"> lunchtime) and must still ensure they continue to follow requirements set out in this policy and the E-Safety Policy</w:t>
      </w:r>
    </w:p>
    <w:p w:rsidR="00391CED" w:rsidRPr="00391CED" w:rsidRDefault="00391CED" w:rsidP="00391CED">
      <w:pPr>
        <w:ind w:left="720"/>
        <w:contextualSpacing/>
        <w:rPr>
          <w:rFonts w:ascii="Calibri" w:hAnsi="Calibri"/>
          <w:lang w:val="en-US" w:eastAsia="en-US"/>
        </w:rPr>
      </w:pPr>
    </w:p>
    <w:p w:rsidR="00391CED" w:rsidRPr="00391CED" w:rsidRDefault="00391CED" w:rsidP="00391CED">
      <w:pPr>
        <w:rPr>
          <w:rFonts w:ascii="Calibri" w:hAnsi="Calibri"/>
          <w:lang w:val="en-US" w:eastAsia="en-US"/>
        </w:rPr>
      </w:pPr>
      <w:r w:rsidRPr="00391CED">
        <w:rPr>
          <w:rFonts w:ascii="Calibri" w:hAnsi="Calibri"/>
          <w:lang w:val="en-US" w:eastAsia="en-US"/>
        </w:rPr>
        <w:t>If staff contribute to social media activities the same safeguards must be adhered to as would be with any other form of communication about the School in the public domain. Any communication must not either knowingly or recklessly:</w:t>
      </w:r>
    </w:p>
    <w:p w:rsidR="00391CED" w:rsidRPr="00391CED" w:rsidRDefault="00391CED" w:rsidP="00391CED">
      <w:pPr>
        <w:rPr>
          <w:rFonts w:ascii="Calibri" w:hAnsi="Calibri"/>
          <w:lang w:val="en-US" w:eastAsia="en-US"/>
        </w:rPr>
      </w:pPr>
    </w:p>
    <w:p w:rsidR="00391CED" w:rsidRPr="00391CED" w:rsidRDefault="00391CED" w:rsidP="00391CED">
      <w:pPr>
        <w:numPr>
          <w:ilvl w:val="0"/>
          <w:numId w:val="9"/>
        </w:numPr>
        <w:contextualSpacing/>
        <w:rPr>
          <w:rFonts w:ascii="Calibri" w:hAnsi="Calibri"/>
          <w:lang w:val="en-US" w:eastAsia="en-US"/>
        </w:rPr>
      </w:pPr>
      <w:r w:rsidRPr="00391CED">
        <w:rPr>
          <w:rFonts w:ascii="Calibri" w:hAnsi="Calibri"/>
          <w:lang w:val="en-US" w:eastAsia="en-US"/>
        </w:rPr>
        <w:t>Place a young person at harm or risk</w:t>
      </w:r>
    </w:p>
    <w:p w:rsidR="00391CED" w:rsidRPr="00391CED" w:rsidRDefault="00391CED" w:rsidP="00391CED">
      <w:pPr>
        <w:numPr>
          <w:ilvl w:val="0"/>
          <w:numId w:val="9"/>
        </w:numPr>
        <w:contextualSpacing/>
        <w:rPr>
          <w:rFonts w:ascii="Calibri" w:hAnsi="Calibri"/>
          <w:lang w:val="en-US" w:eastAsia="en-US"/>
        </w:rPr>
      </w:pPr>
      <w:r w:rsidRPr="00391CED">
        <w:rPr>
          <w:rFonts w:ascii="Calibri" w:hAnsi="Calibri"/>
          <w:lang w:val="en-US" w:eastAsia="en-US"/>
        </w:rPr>
        <w:t>Bring the School into disrepute</w:t>
      </w:r>
    </w:p>
    <w:p w:rsidR="00391CED" w:rsidRPr="00391CED" w:rsidRDefault="00391CED" w:rsidP="00391CED">
      <w:pPr>
        <w:numPr>
          <w:ilvl w:val="0"/>
          <w:numId w:val="9"/>
        </w:numPr>
        <w:contextualSpacing/>
        <w:rPr>
          <w:rFonts w:ascii="Calibri" w:hAnsi="Calibri"/>
          <w:lang w:val="en-US" w:eastAsia="en-US"/>
        </w:rPr>
      </w:pPr>
      <w:r w:rsidRPr="00391CED">
        <w:rPr>
          <w:rFonts w:ascii="Calibri" w:hAnsi="Calibri"/>
          <w:lang w:val="en-US" w:eastAsia="en-US"/>
        </w:rPr>
        <w:t>Breach confidentiality</w:t>
      </w:r>
    </w:p>
    <w:p w:rsidR="00391CED" w:rsidRPr="00391CED" w:rsidRDefault="00391CED" w:rsidP="00391CED">
      <w:pPr>
        <w:numPr>
          <w:ilvl w:val="0"/>
          <w:numId w:val="9"/>
        </w:numPr>
        <w:contextualSpacing/>
        <w:rPr>
          <w:rFonts w:ascii="Calibri" w:hAnsi="Calibri"/>
          <w:lang w:val="en-US" w:eastAsia="en-US"/>
        </w:rPr>
      </w:pPr>
      <w:r w:rsidRPr="00391CED">
        <w:rPr>
          <w:rFonts w:ascii="Calibri" w:hAnsi="Calibri"/>
          <w:lang w:val="en-US" w:eastAsia="en-US"/>
        </w:rPr>
        <w:t>Breach data protection legislation</w:t>
      </w:r>
    </w:p>
    <w:p w:rsidR="00391CED" w:rsidRPr="00391CED" w:rsidRDefault="00391CED" w:rsidP="00391CED">
      <w:pPr>
        <w:numPr>
          <w:ilvl w:val="0"/>
          <w:numId w:val="9"/>
        </w:numPr>
        <w:contextualSpacing/>
        <w:rPr>
          <w:rFonts w:ascii="Calibri" w:hAnsi="Calibri"/>
          <w:lang w:val="en-US" w:eastAsia="en-US"/>
        </w:rPr>
      </w:pPr>
      <w:r w:rsidRPr="00391CED">
        <w:rPr>
          <w:rFonts w:ascii="Calibri" w:hAnsi="Calibri"/>
          <w:lang w:val="en-US" w:eastAsia="en-US"/>
        </w:rPr>
        <w:t>Contain anything discriminatory against, or bullying, or harassment of, any individual</w:t>
      </w:r>
    </w:p>
    <w:p w:rsidR="00391CED" w:rsidRPr="00391CED" w:rsidRDefault="00391CED" w:rsidP="00391CED">
      <w:pPr>
        <w:numPr>
          <w:ilvl w:val="0"/>
          <w:numId w:val="9"/>
        </w:numPr>
        <w:contextualSpacing/>
        <w:rPr>
          <w:rFonts w:ascii="Calibri" w:hAnsi="Calibri"/>
          <w:lang w:val="en-US" w:eastAsia="en-US"/>
        </w:rPr>
      </w:pPr>
      <w:r w:rsidRPr="00391CED">
        <w:rPr>
          <w:rFonts w:ascii="Calibri" w:hAnsi="Calibri"/>
          <w:lang w:val="en-US" w:eastAsia="en-US"/>
        </w:rPr>
        <w:t>Must not contain offensive remarks or derogatory comments relating to sex, gender, reassignment , race (including nationality), disability, sexual orientation, religion or belief or age</w:t>
      </w:r>
    </w:p>
    <w:p w:rsidR="00391CED" w:rsidRPr="00391CED" w:rsidRDefault="00391CED" w:rsidP="00391CED">
      <w:pPr>
        <w:numPr>
          <w:ilvl w:val="0"/>
          <w:numId w:val="9"/>
        </w:numPr>
        <w:contextualSpacing/>
        <w:rPr>
          <w:rFonts w:ascii="Calibri" w:hAnsi="Calibri"/>
          <w:lang w:val="en-US" w:eastAsia="en-US"/>
        </w:rPr>
      </w:pPr>
      <w:r w:rsidRPr="00391CED">
        <w:rPr>
          <w:rFonts w:ascii="Calibri" w:hAnsi="Calibri"/>
          <w:lang w:val="en-US" w:eastAsia="en-US"/>
        </w:rPr>
        <w:t>Must not use social media to bully another individual</w:t>
      </w:r>
    </w:p>
    <w:p w:rsidR="00391CED" w:rsidRPr="00391CED" w:rsidRDefault="00391CED" w:rsidP="00391CED">
      <w:pPr>
        <w:numPr>
          <w:ilvl w:val="0"/>
          <w:numId w:val="9"/>
        </w:numPr>
        <w:contextualSpacing/>
        <w:rPr>
          <w:rFonts w:ascii="Calibri" w:hAnsi="Calibri"/>
          <w:lang w:val="en-US" w:eastAsia="en-US"/>
        </w:rPr>
      </w:pPr>
      <w:r w:rsidRPr="00391CED">
        <w:rPr>
          <w:rFonts w:ascii="Calibri" w:hAnsi="Calibri"/>
          <w:lang w:val="en-US" w:eastAsia="en-US"/>
        </w:rPr>
        <w:t>Must not post images that are discriminatory or offensive or links to such content.</w:t>
      </w:r>
    </w:p>
    <w:p w:rsidR="00391CED" w:rsidRPr="00391CED" w:rsidRDefault="00391CED" w:rsidP="00391CED">
      <w:pPr>
        <w:rPr>
          <w:rFonts w:ascii="Calibri" w:hAnsi="Calibri"/>
          <w:lang w:val="en-US" w:eastAsia="en-US"/>
        </w:rPr>
      </w:pPr>
    </w:p>
    <w:p w:rsidR="00391CED" w:rsidRPr="00391CED" w:rsidRDefault="00391CED" w:rsidP="00391CED">
      <w:pPr>
        <w:rPr>
          <w:rFonts w:ascii="Calibri" w:hAnsi="Calibri"/>
          <w:b/>
          <w:lang w:val="en-US" w:eastAsia="en-US"/>
        </w:rPr>
      </w:pPr>
      <w:r w:rsidRPr="00391CED">
        <w:rPr>
          <w:rFonts w:ascii="Calibri" w:hAnsi="Calibri"/>
          <w:b/>
          <w:lang w:val="en-US" w:eastAsia="en-US"/>
        </w:rPr>
        <w:t>Inappropriate use of social media/internet:</w:t>
      </w:r>
    </w:p>
    <w:p w:rsidR="00391CED" w:rsidRPr="00391CED" w:rsidRDefault="00391CED" w:rsidP="00391CED">
      <w:pPr>
        <w:rPr>
          <w:rFonts w:ascii="Calibri" w:hAnsi="Calibri"/>
          <w:u w:val="single"/>
          <w:lang w:val="en-US" w:eastAsia="en-US"/>
        </w:rPr>
      </w:pPr>
    </w:p>
    <w:p w:rsidR="00391CED" w:rsidRPr="00391CED" w:rsidRDefault="00391CED" w:rsidP="00391CED">
      <w:pPr>
        <w:numPr>
          <w:ilvl w:val="0"/>
          <w:numId w:val="10"/>
        </w:numPr>
        <w:contextualSpacing/>
        <w:rPr>
          <w:rFonts w:ascii="Calibri" w:hAnsi="Calibri"/>
          <w:lang w:val="en-US" w:eastAsia="en-US"/>
        </w:rPr>
      </w:pPr>
      <w:r w:rsidRPr="00391CED">
        <w:rPr>
          <w:rFonts w:ascii="Calibri" w:hAnsi="Calibri"/>
          <w:lang w:val="en-US" w:eastAsia="en-US"/>
        </w:rPr>
        <w:t>Publishing defamatory, discriminatory; illegal; sexual; racist or other offensive material</w:t>
      </w:r>
    </w:p>
    <w:p w:rsidR="00391CED" w:rsidRPr="00391CED" w:rsidRDefault="00391CED" w:rsidP="00391CED">
      <w:pPr>
        <w:numPr>
          <w:ilvl w:val="0"/>
          <w:numId w:val="10"/>
        </w:numPr>
        <w:contextualSpacing/>
        <w:rPr>
          <w:rFonts w:ascii="Calibri" w:hAnsi="Calibri"/>
          <w:lang w:val="en-US" w:eastAsia="en-US"/>
        </w:rPr>
      </w:pPr>
      <w:r w:rsidRPr="00391CED">
        <w:rPr>
          <w:rFonts w:ascii="Calibri" w:hAnsi="Calibri"/>
          <w:lang w:val="en-US" w:eastAsia="en-US"/>
        </w:rPr>
        <w:t>Publishing any materials that would breach confidentiality or copyright or data protection principles</w:t>
      </w:r>
    </w:p>
    <w:p w:rsidR="00391CED" w:rsidRPr="00391CED" w:rsidRDefault="00391CED" w:rsidP="00391CED">
      <w:pPr>
        <w:numPr>
          <w:ilvl w:val="0"/>
          <w:numId w:val="10"/>
        </w:numPr>
        <w:contextualSpacing/>
        <w:rPr>
          <w:rFonts w:ascii="Calibri" w:hAnsi="Calibri"/>
          <w:lang w:val="en-US" w:eastAsia="en-US"/>
        </w:rPr>
      </w:pPr>
      <w:r w:rsidRPr="00391CED">
        <w:rPr>
          <w:rFonts w:ascii="Calibri" w:hAnsi="Calibri"/>
          <w:lang w:val="en-US" w:eastAsia="en-US"/>
        </w:rPr>
        <w:t>Promoting personal financial interests, commercial ventures or personal campaigns on school time</w:t>
      </w:r>
    </w:p>
    <w:p w:rsidR="00391CED" w:rsidRPr="00391CED" w:rsidRDefault="00391CED" w:rsidP="00391CED">
      <w:pPr>
        <w:numPr>
          <w:ilvl w:val="0"/>
          <w:numId w:val="10"/>
        </w:numPr>
        <w:contextualSpacing/>
        <w:rPr>
          <w:rFonts w:ascii="Calibri" w:hAnsi="Calibri"/>
          <w:lang w:val="en-US" w:eastAsia="en-US"/>
        </w:rPr>
      </w:pPr>
      <w:r w:rsidRPr="00391CED">
        <w:rPr>
          <w:rFonts w:ascii="Calibri" w:hAnsi="Calibri"/>
          <w:lang w:val="en-US" w:eastAsia="en-US"/>
        </w:rPr>
        <w:lastRenderedPageBreak/>
        <w:t>Publishing anything abusive or harassing in nature</w:t>
      </w:r>
    </w:p>
    <w:p w:rsidR="00391CED" w:rsidRPr="00391CED" w:rsidRDefault="00391CED" w:rsidP="00391CED">
      <w:pPr>
        <w:numPr>
          <w:ilvl w:val="0"/>
          <w:numId w:val="10"/>
        </w:numPr>
        <w:contextualSpacing/>
        <w:rPr>
          <w:rFonts w:ascii="Calibri" w:hAnsi="Calibri"/>
          <w:lang w:val="en-US" w:eastAsia="en-US"/>
        </w:rPr>
      </w:pPr>
      <w:r w:rsidRPr="00391CED">
        <w:rPr>
          <w:rFonts w:ascii="Calibri" w:hAnsi="Calibri"/>
          <w:lang w:val="en-US" w:eastAsia="en-US"/>
        </w:rPr>
        <w:t>Discussing any matters relating to school, staff, pupils or parents/</w:t>
      </w:r>
      <w:proofErr w:type="spellStart"/>
      <w:r w:rsidRPr="00391CED">
        <w:rPr>
          <w:rFonts w:ascii="Calibri" w:hAnsi="Calibri"/>
          <w:lang w:val="en-US" w:eastAsia="en-US"/>
        </w:rPr>
        <w:t>carers</w:t>
      </w:r>
      <w:proofErr w:type="spellEnd"/>
      <w:r w:rsidRPr="00391CED">
        <w:rPr>
          <w:rFonts w:ascii="Calibri" w:hAnsi="Calibri"/>
          <w:lang w:val="en-US" w:eastAsia="en-US"/>
        </w:rPr>
        <w:t xml:space="preserve"> for which social media is not considered to be the appropriate forum</w:t>
      </w:r>
    </w:p>
    <w:p w:rsidR="00391CED" w:rsidRPr="00391CED" w:rsidRDefault="00391CED" w:rsidP="00391CED">
      <w:pPr>
        <w:numPr>
          <w:ilvl w:val="0"/>
          <w:numId w:val="10"/>
        </w:numPr>
        <w:contextualSpacing/>
        <w:rPr>
          <w:rFonts w:ascii="Calibri" w:hAnsi="Calibri"/>
          <w:lang w:val="en-US" w:eastAsia="en-US"/>
        </w:rPr>
      </w:pPr>
      <w:r w:rsidRPr="00391CED">
        <w:rPr>
          <w:rFonts w:ascii="Calibri" w:hAnsi="Calibri"/>
          <w:lang w:val="en-US" w:eastAsia="en-US"/>
        </w:rPr>
        <w:t>Inappropriately implying you are a representative of the school in relation to private contexts</w:t>
      </w:r>
    </w:p>
    <w:p w:rsidR="00391CED" w:rsidRPr="00391CED" w:rsidRDefault="00391CED" w:rsidP="00391CED">
      <w:pPr>
        <w:numPr>
          <w:ilvl w:val="0"/>
          <w:numId w:val="10"/>
        </w:numPr>
        <w:contextualSpacing/>
        <w:rPr>
          <w:rFonts w:ascii="Calibri" w:hAnsi="Calibri"/>
          <w:lang w:val="en-US" w:eastAsia="en-US"/>
        </w:rPr>
      </w:pPr>
      <w:r w:rsidRPr="00391CED">
        <w:rPr>
          <w:rFonts w:ascii="Calibri" w:hAnsi="Calibri"/>
          <w:lang w:val="en-US" w:eastAsia="en-US"/>
        </w:rPr>
        <w:t>Interacting with pupils via social media/internet sites</w:t>
      </w:r>
    </w:p>
    <w:p w:rsidR="00391CED" w:rsidRPr="00391CED" w:rsidRDefault="00391CED" w:rsidP="00391CED">
      <w:pPr>
        <w:numPr>
          <w:ilvl w:val="0"/>
          <w:numId w:val="10"/>
        </w:numPr>
        <w:contextualSpacing/>
        <w:rPr>
          <w:rFonts w:ascii="Calibri" w:hAnsi="Calibri"/>
          <w:lang w:val="en-US" w:eastAsia="en-US"/>
        </w:rPr>
      </w:pPr>
      <w:r w:rsidRPr="00391CED">
        <w:rPr>
          <w:rFonts w:ascii="Calibri" w:hAnsi="Calibri"/>
          <w:lang w:val="en-US" w:eastAsia="en-US"/>
        </w:rPr>
        <w:t>Interacting with parents/</w:t>
      </w:r>
      <w:proofErr w:type="spellStart"/>
      <w:r w:rsidRPr="00391CED">
        <w:rPr>
          <w:rFonts w:ascii="Calibri" w:hAnsi="Calibri"/>
          <w:lang w:val="en-US" w:eastAsia="en-US"/>
        </w:rPr>
        <w:t>carers</w:t>
      </w:r>
      <w:proofErr w:type="spellEnd"/>
      <w:r w:rsidRPr="00391CED">
        <w:rPr>
          <w:rFonts w:ascii="Calibri" w:hAnsi="Calibri"/>
          <w:lang w:val="en-US" w:eastAsia="en-US"/>
        </w:rPr>
        <w:t xml:space="preserve"> via social media or internet sites</w:t>
      </w:r>
    </w:p>
    <w:p w:rsidR="00391CED" w:rsidRPr="00391CED" w:rsidRDefault="00391CED" w:rsidP="00391CED">
      <w:pPr>
        <w:numPr>
          <w:ilvl w:val="0"/>
          <w:numId w:val="10"/>
        </w:numPr>
        <w:contextualSpacing/>
        <w:rPr>
          <w:rFonts w:ascii="Calibri" w:hAnsi="Calibri"/>
          <w:lang w:val="en-US" w:eastAsia="en-US"/>
        </w:rPr>
      </w:pPr>
      <w:r w:rsidRPr="00391CED">
        <w:rPr>
          <w:rFonts w:ascii="Calibri" w:hAnsi="Calibri"/>
          <w:lang w:val="en-US" w:eastAsia="en-US"/>
        </w:rPr>
        <w:t>Interacting with ex-pupils under 18 years of age</w:t>
      </w:r>
    </w:p>
    <w:p w:rsidR="00391CED" w:rsidRPr="00391CED" w:rsidRDefault="00391CED" w:rsidP="00391CED">
      <w:pPr>
        <w:numPr>
          <w:ilvl w:val="0"/>
          <w:numId w:val="10"/>
        </w:numPr>
        <w:contextualSpacing/>
        <w:rPr>
          <w:rFonts w:ascii="Calibri" w:hAnsi="Calibri"/>
          <w:lang w:val="en-US" w:eastAsia="en-US"/>
        </w:rPr>
      </w:pPr>
      <w:r w:rsidRPr="00391CED">
        <w:rPr>
          <w:rFonts w:ascii="Calibri" w:hAnsi="Calibri"/>
          <w:lang w:val="en-US" w:eastAsia="en-US"/>
        </w:rPr>
        <w:t>Providing false information about the school, staff or pupils</w:t>
      </w:r>
    </w:p>
    <w:p w:rsidR="00391CED" w:rsidRPr="00391CED" w:rsidRDefault="00391CED" w:rsidP="00391CED">
      <w:pPr>
        <w:numPr>
          <w:ilvl w:val="0"/>
          <w:numId w:val="10"/>
        </w:numPr>
        <w:contextualSpacing/>
        <w:rPr>
          <w:rFonts w:ascii="Calibri" w:hAnsi="Calibri"/>
          <w:lang w:val="en-US" w:eastAsia="en-US"/>
        </w:rPr>
      </w:pPr>
      <w:r w:rsidRPr="00391CED">
        <w:rPr>
          <w:rFonts w:ascii="Calibri" w:hAnsi="Calibri"/>
          <w:lang w:val="en-US" w:eastAsia="en-US"/>
        </w:rPr>
        <w:t>Cyber-bullying</w:t>
      </w:r>
    </w:p>
    <w:p w:rsidR="00391CED" w:rsidRPr="00391CED" w:rsidRDefault="00391CED" w:rsidP="00391CED">
      <w:pPr>
        <w:numPr>
          <w:ilvl w:val="0"/>
          <w:numId w:val="10"/>
        </w:numPr>
        <w:contextualSpacing/>
        <w:rPr>
          <w:rFonts w:ascii="Calibri" w:hAnsi="Calibri"/>
          <w:lang w:val="en-US" w:eastAsia="en-US"/>
        </w:rPr>
      </w:pPr>
      <w:r w:rsidRPr="00391CED">
        <w:rPr>
          <w:rFonts w:ascii="Calibri" w:hAnsi="Calibri"/>
          <w:lang w:val="en-US" w:eastAsia="en-US"/>
        </w:rPr>
        <w:t>Using social media to raise complaints/grievances or issues that should be raised via appropriate channels.</w:t>
      </w:r>
    </w:p>
    <w:p w:rsidR="00391CED" w:rsidRPr="00391CED" w:rsidRDefault="00391CED" w:rsidP="00391CED">
      <w:pPr>
        <w:ind w:left="720"/>
        <w:rPr>
          <w:rFonts w:ascii="Calibri" w:hAnsi="Calibri"/>
          <w:lang w:val="en-US" w:eastAsia="en-US"/>
        </w:rPr>
      </w:pPr>
    </w:p>
    <w:p w:rsidR="00391CED" w:rsidRPr="00391CED" w:rsidRDefault="00391CED" w:rsidP="00391CED">
      <w:pPr>
        <w:rPr>
          <w:rFonts w:ascii="Calibri" w:hAnsi="Calibri"/>
          <w:lang w:val="en-US" w:eastAsia="en-US"/>
        </w:rPr>
      </w:pPr>
    </w:p>
    <w:p w:rsidR="00391CED" w:rsidRPr="00391CED" w:rsidRDefault="00391CED" w:rsidP="00391CED">
      <w:pPr>
        <w:rPr>
          <w:rFonts w:ascii="Calibri" w:hAnsi="Calibri"/>
          <w:b/>
          <w:lang w:val="en-US" w:eastAsia="en-US"/>
        </w:rPr>
      </w:pPr>
      <w:r w:rsidRPr="00391CED">
        <w:rPr>
          <w:rFonts w:ascii="Calibri" w:hAnsi="Calibri"/>
          <w:b/>
          <w:lang w:val="en-US" w:eastAsia="en-US"/>
        </w:rPr>
        <w:t>Social Media in your personal life:</w:t>
      </w:r>
    </w:p>
    <w:p w:rsidR="00391CED" w:rsidRPr="00391CED" w:rsidRDefault="00391CED" w:rsidP="00391CED">
      <w:pPr>
        <w:rPr>
          <w:rFonts w:ascii="Calibri" w:hAnsi="Calibri"/>
          <w:lang w:val="en-US" w:eastAsia="en-US"/>
        </w:rPr>
      </w:pPr>
    </w:p>
    <w:p w:rsidR="00391CED" w:rsidRPr="00391CED" w:rsidRDefault="00391CED" w:rsidP="00391CED">
      <w:pPr>
        <w:rPr>
          <w:rFonts w:ascii="Calibri" w:hAnsi="Calibri"/>
          <w:lang w:val="en-US" w:eastAsia="en-US"/>
        </w:rPr>
      </w:pPr>
      <w:r w:rsidRPr="00391CED">
        <w:rPr>
          <w:rFonts w:ascii="Calibri" w:hAnsi="Calibri"/>
          <w:lang w:val="en-US" w:eastAsia="en-US"/>
        </w:rPr>
        <w:t xml:space="preserve">The School </w:t>
      </w:r>
      <w:proofErr w:type="spellStart"/>
      <w:r w:rsidRPr="00391CED">
        <w:rPr>
          <w:rFonts w:ascii="Calibri" w:hAnsi="Calibri"/>
          <w:lang w:val="en-US" w:eastAsia="en-US"/>
        </w:rPr>
        <w:t>recognises</w:t>
      </w:r>
      <w:proofErr w:type="spellEnd"/>
      <w:r w:rsidRPr="00391CED">
        <w:rPr>
          <w:rFonts w:ascii="Calibri" w:hAnsi="Calibri"/>
          <w:lang w:val="en-US" w:eastAsia="en-US"/>
        </w:rPr>
        <w:t xml:space="preserve"> that many people make use of social media in a personal capacity. While they may not be acting on behalf of the school, staff must be aware of the potential damage that could be caused to the School if they are </w:t>
      </w:r>
      <w:proofErr w:type="spellStart"/>
      <w:r w:rsidRPr="00391CED">
        <w:rPr>
          <w:rFonts w:ascii="Calibri" w:hAnsi="Calibri"/>
          <w:lang w:val="en-US" w:eastAsia="en-US"/>
        </w:rPr>
        <w:t>recognised</w:t>
      </w:r>
      <w:proofErr w:type="spellEnd"/>
      <w:r w:rsidRPr="00391CED">
        <w:rPr>
          <w:rFonts w:ascii="Calibri" w:hAnsi="Calibri"/>
          <w:lang w:val="en-US" w:eastAsia="en-US"/>
        </w:rPr>
        <w:t xml:space="preserve"> as being a member of staff.</w:t>
      </w:r>
    </w:p>
    <w:p w:rsidR="00391CED" w:rsidRPr="00391CED" w:rsidRDefault="00391CED" w:rsidP="00391CED">
      <w:pPr>
        <w:rPr>
          <w:rFonts w:ascii="Calibri" w:hAnsi="Calibri"/>
          <w:lang w:val="en-US" w:eastAsia="en-US"/>
        </w:rPr>
      </w:pPr>
    </w:p>
    <w:p w:rsidR="00391CED" w:rsidRPr="00391CED" w:rsidRDefault="00391CED" w:rsidP="00391CED">
      <w:pPr>
        <w:rPr>
          <w:rFonts w:ascii="Calibri" w:hAnsi="Calibri"/>
          <w:lang w:val="en-US" w:eastAsia="en-US"/>
        </w:rPr>
      </w:pPr>
      <w:r w:rsidRPr="00391CED">
        <w:rPr>
          <w:rFonts w:ascii="Calibri" w:hAnsi="Calibri"/>
          <w:lang w:val="en-US" w:eastAsia="en-US"/>
        </w:rPr>
        <w:t>Staff’s online profiles must not contain the name of the school.</w:t>
      </w:r>
    </w:p>
    <w:p w:rsidR="00391CED" w:rsidRPr="00391CED" w:rsidRDefault="00391CED" w:rsidP="00391CED">
      <w:pPr>
        <w:rPr>
          <w:rFonts w:ascii="Calibri" w:hAnsi="Calibri"/>
          <w:lang w:val="en-US" w:eastAsia="en-US"/>
        </w:rPr>
      </w:pPr>
    </w:p>
    <w:p w:rsidR="00391CED" w:rsidRPr="00391CED" w:rsidRDefault="00391CED" w:rsidP="00391CED">
      <w:pPr>
        <w:rPr>
          <w:rFonts w:ascii="Calibri" w:hAnsi="Calibri"/>
          <w:lang w:val="en-US" w:eastAsia="en-US"/>
        </w:rPr>
      </w:pPr>
      <w:r w:rsidRPr="00391CED">
        <w:rPr>
          <w:rFonts w:ascii="Calibri" w:hAnsi="Calibri"/>
          <w:lang w:val="en-US" w:eastAsia="en-US"/>
        </w:rPr>
        <w:t>If staff do express an opinion or discuss their work on social media (for example giving opinions on their specialism or the sector in which the school operates) where appropriate they should include on their profile a statement that says, “The views I express here are mine alone and do not necessarily reflect the views of the School.”</w:t>
      </w:r>
    </w:p>
    <w:p w:rsidR="00391CED" w:rsidRPr="00391CED" w:rsidRDefault="00391CED" w:rsidP="00391CED">
      <w:pPr>
        <w:ind w:left="720"/>
        <w:contextualSpacing/>
        <w:rPr>
          <w:rFonts w:ascii="Calibri" w:hAnsi="Calibri"/>
          <w:lang w:val="en-US" w:eastAsia="en-US"/>
        </w:rPr>
      </w:pPr>
    </w:p>
    <w:p w:rsidR="00391CED" w:rsidRPr="00391CED" w:rsidRDefault="00391CED" w:rsidP="00391CED">
      <w:pPr>
        <w:rPr>
          <w:rFonts w:ascii="Calibri" w:hAnsi="Calibri"/>
          <w:b/>
          <w:lang w:val="en-US" w:eastAsia="en-US"/>
        </w:rPr>
      </w:pPr>
      <w:r w:rsidRPr="00391CED">
        <w:rPr>
          <w:rFonts w:ascii="Calibri" w:hAnsi="Calibri"/>
          <w:b/>
          <w:lang w:val="en-US" w:eastAsia="en-US"/>
        </w:rPr>
        <w:t>Disciplinary Action:</w:t>
      </w:r>
    </w:p>
    <w:p w:rsidR="00391CED" w:rsidRPr="00391CED" w:rsidRDefault="00391CED" w:rsidP="00391CED">
      <w:pPr>
        <w:rPr>
          <w:rFonts w:ascii="Calibri" w:hAnsi="Calibri"/>
          <w:lang w:val="en-US" w:eastAsia="en-US"/>
        </w:rPr>
      </w:pPr>
    </w:p>
    <w:p w:rsidR="00391CED" w:rsidRPr="00391CED" w:rsidRDefault="00391CED" w:rsidP="00391CED">
      <w:pPr>
        <w:rPr>
          <w:rFonts w:ascii="Calibri" w:hAnsi="Calibri"/>
          <w:lang w:val="en-US" w:eastAsia="en-US"/>
        </w:rPr>
      </w:pPr>
      <w:r w:rsidRPr="00391CED">
        <w:rPr>
          <w:rFonts w:ascii="Calibri" w:hAnsi="Calibri"/>
          <w:lang w:val="en-US" w:eastAsia="en-US"/>
        </w:rPr>
        <w:t xml:space="preserve">All staff </w:t>
      </w:r>
      <w:proofErr w:type="gramStart"/>
      <w:r w:rsidRPr="00391CED">
        <w:rPr>
          <w:rFonts w:ascii="Calibri" w:hAnsi="Calibri"/>
          <w:lang w:val="en-US" w:eastAsia="en-US"/>
        </w:rPr>
        <w:t>are</w:t>
      </w:r>
      <w:proofErr w:type="gramEnd"/>
      <w:r w:rsidRPr="00391CED">
        <w:rPr>
          <w:rFonts w:ascii="Calibri" w:hAnsi="Calibri"/>
          <w:lang w:val="en-US" w:eastAsia="en-US"/>
        </w:rPr>
        <w:t xml:space="preserve"> required to adhere to this policy and any breaches may lead to disciplinary action. </w:t>
      </w:r>
    </w:p>
    <w:p w:rsidR="00391CED" w:rsidRPr="00391CED" w:rsidRDefault="00391CED" w:rsidP="00391CED">
      <w:pPr>
        <w:rPr>
          <w:rFonts w:ascii="Calibri" w:hAnsi="Calibri"/>
          <w:lang w:val="en-US" w:eastAsia="en-US"/>
        </w:rPr>
      </w:pPr>
    </w:p>
    <w:p w:rsidR="00391CED" w:rsidRPr="00391CED" w:rsidRDefault="00391CED" w:rsidP="00391CED">
      <w:pPr>
        <w:rPr>
          <w:rFonts w:ascii="Calibri" w:hAnsi="Calibri"/>
          <w:lang w:val="en-US" w:eastAsia="en-US"/>
        </w:rPr>
      </w:pPr>
      <w:r w:rsidRPr="00391CED">
        <w:rPr>
          <w:rFonts w:ascii="Calibri" w:hAnsi="Calibri"/>
          <w:lang w:val="en-US" w:eastAsia="en-US"/>
        </w:rPr>
        <w:t>Serious breaches, for example incidents of bullying of colleagues, may constitute gross misconduct and lead to summary dismissal.</w:t>
      </w:r>
    </w:p>
    <w:p w:rsidR="00391CED" w:rsidRPr="00391CED" w:rsidRDefault="00391CED" w:rsidP="00391CED">
      <w:pPr>
        <w:rPr>
          <w:rFonts w:ascii="Calibri" w:hAnsi="Calibri"/>
          <w:lang w:val="en-US" w:eastAsia="en-US"/>
        </w:rPr>
      </w:pPr>
    </w:p>
    <w:p w:rsidR="00391CED" w:rsidRPr="00391CED" w:rsidRDefault="00391CED" w:rsidP="00391CED">
      <w:pPr>
        <w:rPr>
          <w:rFonts w:ascii="Calibri" w:hAnsi="Calibri"/>
          <w:lang w:val="en-US" w:eastAsia="en-US"/>
        </w:rPr>
      </w:pPr>
      <w:proofErr w:type="gramStart"/>
      <w:r w:rsidRPr="00391CED">
        <w:rPr>
          <w:rFonts w:ascii="Calibri" w:hAnsi="Calibri"/>
          <w:lang w:val="en-US" w:eastAsia="en-US"/>
        </w:rPr>
        <w:t>Staff have</w:t>
      </w:r>
      <w:proofErr w:type="gramEnd"/>
      <w:r w:rsidRPr="00391CED">
        <w:rPr>
          <w:rFonts w:ascii="Calibri" w:hAnsi="Calibri"/>
          <w:lang w:val="en-US" w:eastAsia="en-US"/>
        </w:rPr>
        <w:t xml:space="preserve"> a duty to report breaches of this policy in accordance with the school’s whistle blowing policy.</w:t>
      </w:r>
    </w:p>
    <w:p w:rsidR="00391CED" w:rsidRPr="00391CED" w:rsidRDefault="00391CED" w:rsidP="00391CED">
      <w:pPr>
        <w:rPr>
          <w:rFonts w:ascii="Calibri" w:hAnsi="Calibri"/>
          <w:b/>
          <w:lang w:val="en-US" w:eastAsia="en-US"/>
        </w:rPr>
      </w:pPr>
    </w:p>
    <w:p w:rsidR="001D3953" w:rsidRPr="00AB4448" w:rsidRDefault="001D3953" w:rsidP="002C75E6">
      <w:pPr>
        <w:tabs>
          <w:tab w:val="left" w:pos="2430"/>
          <w:tab w:val="left" w:pos="4710"/>
        </w:tabs>
        <w:rPr>
          <w:rFonts w:ascii="Calibri" w:hAnsi="Calibri" w:cs="Arial"/>
          <w:b/>
        </w:rPr>
      </w:pPr>
    </w:p>
    <w:p w:rsidR="001D3953" w:rsidRPr="00AB4448" w:rsidRDefault="001D3953" w:rsidP="002C75E6">
      <w:pPr>
        <w:tabs>
          <w:tab w:val="left" w:pos="2430"/>
          <w:tab w:val="left" w:pos="4710"/>
        </w:tabs>
        <w:rPr>
          <w:rFonts w:ascii="Calibri" w:hAnsi="Calibri" w:cs="Arial"/>
          <w:b/>
        </w:rPr>
      </w:pPr>
    </w:p>
    <w:p w:rsidR="001D3953" w:rsidRPr="00AB4448" w:rsidRDefault="001D3953" w:rsidP="002C75E6">
      <w:pPr>
        <w:tabs>
          <w:tab w:val="left" w:pos="2430"/>
          <w:tab w:val="left" w:pos="4710"/>
        </w:tabs>
        <w:rPr>
          <w:rFonts w:ascii="Calibri" w:hAnsi="Calibri" w:cs="Arial"/>
          <w:b/>
        </w:rPr>
      </w:pPr>
    </w:p>
    <w:p w:rsidR="00AB4448" w:rsidRPr="00AB4448" w:rsidRDefault="00AB4448" w:rsidP="002C75E6">
      <w:pPr>
        <w:tabs>
          <w:tab w:val="left" w:pos="2430"/>
          <w:tab w:val="left" w:pos="4710"/>
        </w:tabs>
        <w:rPr>
          <w:rFonts w:ascii="Calibri" w:hAnsi="Calibri" w:cs="Arial"/>
          <w:b/>
        </w:rPr>
      </w:pPr>
    </w:p>
    <w:p w:rsidR="00AB4448" w:rsidRPr="00AB4448" w:rsidRDefault="00AB4448" w:rsidP="002C75E6">
      <w:pPr>
        <w:tabs>
          <w:tab w:val="left" w:pos="2430"/>
          <w:tab w:val="left" w:pos="4710"/>
        </w:tabs>
        <w:rPr>
          <w:rFonts w:ascii="Calibri" w:hAnsi="Calibri" w:cs="Arial"/>
          <w:b/>
        </w:rPr>
      </w:pPr>
    </w:p>
    <w:p w:rsidR="00AB4448" w:rsidRPr="00AB4448" w:rsidRDefault="00AB4448" w:rsidP="002C75E6">
      <w:pPr>
        <w:tabs>
          <w:tab w:val="left" w:pos="2430"/>
          <w:tab w:val="left" w:pos="4710"/>
        </w:tabs>
        <w:rPr>
          <w:rFonts w:ascii="Calibri" w:hAnsi="Calibri" w:cs="Arial"/>
          <w:b/>
        </w:rPr>
      </w:pPr>
    </w:p>
    <w:p w:rsidR="00AB4448" w:rsidRPr="00AB4448" w:rsidRDefault="00AB4448" w:rsidP="002C75E6">
      <w:pPr>
        <w:tabs>
          <w:tab w:val="left" w:pos="2430"/>
          <w:tab w:val="left" w:pos="4710"/>
        </w:tabs>
        <w:rPr>
          <w:rFonts w:ascii="Calibri" w:hAnsi="Calibri" w:cs="Arial"/>
          <w:b/>
        </w:rPr>
      </w:pPr>
    </w:p>
    <w:p w:rsidR="001D3953" w:rsidRPr="00AB4448" w:rsidRDefault="001D3953" w:rsidP="002C75E6">
      <w:pPr>
        <w:tabs>
          <w:tab w:val="left" w:pos="2430"/>
          <w:tab w:val="left" w:pos="4710"/>
        </w:tabs>
        <w:rPr>
          <w:rFonts w:ascii="Calibri" w:hAnsi="Calibri" w:cs="Arial"/>
          <w:b/>
        </w:rPr>
      </w:pPr>
    </w:p>
    <w:p w:rsidR="00554895" w:rsidRPr="00813C31" w:rsidRDefault="002C75E6" w:rsidP="002C75E6">
      <w:pPr>
        <w:tabs>
          <w:tab w:val="left" w:pos="2430"/>
          <w:tab w:val="left" w:pos="4710"/>
        </w:tabs>
        <w:rPr>
          <w:rFonts w:ascii="Calibri" w:hAnsi="Calibri" w:cs="Arial"/>
          <w:b/>
        </w:rPr>
      </w:pPr>
      <w:r w:rsidRPr="00813C31">
        <w:rPr>
          <w:rFonts w:ascii="Calibri" w:hAnsi="Calibri" w:cs="Arial"/>
          <w:b/>
        </w:rPr>
        <w:t>Equal Opportunities</w:t>
      </w:r>
    </w:p>
    <w:p w:rsidR="002C75E6" w:rsidRPr="00813C31" w:rsidRDefault="002C75E6" w:rsidP="002C75E6">
      <w:pPr>
        <w:tabs>
          <w:tab w:val="left" w:pos="2430"/>
          <w:tab w:val="left" w:pos="4710"/>
        </w:tabs>
        <w:rPr>
          <w:rFonts w:ascii="Calibri" w:hAnsi="Calibri" w:cs="Arial"/>
        </w:rPr>
      </w:pPr>
      <w:r w:rsidRPr="00813C31">
        <w:rPr>
          <w:rFonts w:ascii="Calibri" w:hAnsi="Calibri" w:cs="Arial"/>
        </w:rPr>
        <w:t>This policy and guidelines promotes the practice of inclusion for all.</w:t>
      </w:r>
    </w:p>
    <w:p w:rsidR="00E32FC1" w:rsidRPr="00813C31" w:rsidRDefault="00E32FC1" w:rsidP="002C75E6">
      <w:pPr>
        <w:tabs>
          <w:tab w:val="left" w:pos="2430"/>
          <w:tab w:val="left" w:pos="4710"/>
        </w:tabs>
        <w:rPr>
          <w:rFonts w:ascii="Calibri" w:hAnsi="Calibri" w:cs="Arial"/>
        </w:rPr>
      </w:pPr>
    </w:p>
    <w:sectPr w:rsidR="00E32FC1" w:rsidRPr="00813C31" w:rsidSect="00AB4448">
      <w:headerReference w:type="even" r:id="rId9"/>
      <w:headerReference w:type="default" r:id="rId10"/>
      <w:footerReference w:type="even" r:id="rId11"/>
      <w:footerReference w:type="default" r:id="rId12"/>
      <w:headerReference w:type="first" r:id="rId13"/>
      <w:footerReference w:type="first" r:id="rId14"/>
      <w:pgSz w:w="11906" w:h="16838"/>
      <w:pgMar w:top="539" w:right="1106" w:bottom="1440" w:left="1260" w:header="708" w:footer="708" w:gutter="0"/>
      <w:pgBorders w:offsetFrom="page">
        <w:top w:val="single" w:sz="4" w:space="24" w:color="00B050"/>
        <w:left w:val="single" w:sz="4" w:space="24" w:color="00B050"/>
        <w:bottom w:val="single" w:sz="4" w:space="24" w:color="00B050"/>
        <w:right w:val="single" w:sz="4" w:space="24" w:color="00B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A4C" w:rsidRDefault="00B03A4C">
      <w:r>
        <w:separator/>
      </w:r>
    </w:p>
  </w:endnote>
  <w:endnote w:type="continuationSeparator" w:id="0">
    <w:p w:rsidR="00B03A4C" w:rsidRDefault="00B0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4E3" w:rsidRDefault="00A124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4E3" w:rsidRDefault="00A124E3">
    <w:pPr>
      <w:pStyle w:val="Footer"/>
    </w:pPr>
    <w:r>
      <w:tab/>
      <w:t xml:space="preserve">- </w:t>
    </w:r>
    <w:r>
      <w:fldChar w:fldCharType="begin"/>
    </w:r>
    <w:r>
      <w:instrText xml:space="preserve"> PAGE </w:instrText>
    </w:r>
    <w:r>
      <w:fldChar w:fldCharType="separate"/>
    </w:r>
    <w:r w:rsidR="00D667E9">
      <w:rPr>
        <w:noProof/>
      </w:rPr>
      <w:t>1</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4E3" w:rsidRDefault="00A12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A4C" w:rsidRDefault="00B03A4C">
      <w:r>
        <w:separator/>
      </w:r>
    </w:p>
  </w:footnote>
  <w:footnote w:type="continuationSeparator" w:id="0">
    <w:p w:rsidR="00B03A4C" w:rsidRDefault="00B03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4E3" w:rsidRDefault="00A124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4E3" w:rsidRDefault="00A124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4E3" w:rsidRDefault="00A124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0E0"/>
    <w:multiLevelType w:val="hybridMultilevel"/>
    <w:tmpl w:val="6D747602"/>
    <w:lvl w:ilvl="0" w:tplc="7FEE474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1274228E"/>
    <w:multiLevelType w:val="hybridMultilevel"/>
    <w:tmpl w:val="C3EA8E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1C506EA2"/>
    <w:multiLevelType w:val="hybridMultilevel"/>
    <w:tmpl w:val="383E2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EF169B"/>
    <w:multiLevelType w:val="hybridMultilevel"/>
    <w:tmpl w:val="E46A3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CF050E8"/>
    <w:multiLevelType w:val="hybridMultilevel"/>
    <w:tmpl w:val="AFAAAF18"/>
    <w:lvl w:ilvl="0" w:tplc="7FEE474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1E44CE0"/>
    <w:multiLevelType w:val="hybridMultilevel"/>
    <w:tmpl w:val="BF70BE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79C3ED6"/>
    <w:multiLevelType w:val="hybridMultilevel"/>
    <w:tmpl w:val="A4A2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E6386C"/>
    <w:multiLevelType w:val="hybridMultilevel"/>
    <w:tmpl w:val="EE3E4524"/>
    <w:lvl w:ilvl="0" w:tplc="7FEE474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E09494A"/>
    <w:multiLevelType w:val="hybridMultilevel"/>
    <w:tmpl w:val="9BEC22D4"/>
    <w:lvl w:ilvl="0" w:tplc="7FEE474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2826AE4"/>
    <w:multiLevelType w:val="multilevel"/>
    <w:tmpl w:val="FAAC569A"/>
    <w:lvl w:ilvl="0">
      <w:start w:val="2"/>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7"/>
  </w:num>
  <w:num w:numId="2">
    <w:abstractNumId w:val="0"/>
  </w:num>
  <w:num w:numId="3">
    <w:abstractNumId w:val="8"/>
  </w:num>
  <w:num w:numId="4">
    <w:abstractNumId w:val="4"/>
  </w:num>
  <w:num w:numId="5">
    <w:abstractNumId w:val="9"/>
  </w:num>
  <w:num w:numId="6">
    <w:abstractNumId w:val="3"/>
  </w:num>
  <w:num w:numId="7">
    <w:abstractNumId w:val="1"/>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895"/>
    <w:rsid w:val="00022F52"/>
    <w:rsid w:val="00035484"/>
    <w:rsid w:val="000508DF"/>
    <w:rsid w:val="000F61CA"/>
    <w:rsid w:val="000F7369"/>
    <w:rsid w:val="001154B9"/>
    <w:rsid w:val="0013440C"/>
    <w:rsid w:val="00137757"/>
    <w:rsid w:val="00145199"/>
    <w:rsid w:val="001624AF"/>
    <w:rsid w:val="00184628"/>
    <w:rsid w:val="001C3669"/>
    <w:rsid w:val="001D3953"/>
    <w:rsid w:val="0022033B"/>
    <w:rsid w:val="002273AE"/>
    <w:rsid w:val="00233898"/>
    <w:rsid w:val="002921BF"/>
    <w:rsid w:val="0029299B"/>
    <w:rsid w:val="002C75E6"/>
    <w:rsid w:val="0030083E"/>
    <w:rsid w:val="00331710"/>
    <w:rsid w:val="00340A17"/>
    <w:rsid w:val="00341565"/>
    <w:rsid w:val="003849A6"/>
    <w:rsid w:val="00391CED"/>
    <w:rsid w:val="003C3C08"/>
    <w:rsid w:val="00467127"/>
    <w:rsid w:val="00476300"/>
    <w:rsid w:val="004C3866"/>
    <w:rsid w:val="004D1970"/>
    <w:rsid w:val="004D63CE"/>
    <w:rsid w:val="00554895"/>
    <w:rsid w:val="005B4A67"/>
    <w:rsid w:val="005C1703"/>
    <w:rsid w:val="0067242B"/>
    <w:rsid w:val="0067782D"/>
    <w:rsid w:val="0069246E"/>
    <w:rsid w:val="006C21E3"/>
    <w:rsid w:val="0070638F"/>
    <w:rsid w:val="007162BD"/>
    <w:rsid w:val="007655A7"/>
    <w:rsid w:val="00791B9B"/>
    <w:rsid w:val="00795714"/>
    <w:rsid w:val="007F1863"/>
    <w:rsid w:val="00813C31"/>
    <w:rsid w:val="00834760"/>
    <w:rsid w:val="00847A65"/>
    <w:rsid w:val="00866A75"/>
    <w:rsid w:val="00890F56"/>
    <w:rsid w:val="00892A37"/>
    <w:rsid w:val="008D1A3B"/>
    <w:rsid w:val="00900F9A"/>
    <w:rsid w:val="009448FB"/>
    <w:rsid w:val="00985D02"/>
    <w:rsid w:val="009A540A"/>
    <w:rsid w:val="009B202F"/>
    <w:rsid w:val="009D4B59"/>
    <w:rsid w:val="009E57FC"/>
    <w:rsid w:val="00A124E3"/>
    <w:rsid w:val="00A575A7"/>
    <w:rsid w:val="00A643D7"/>
    <w:rsid w:val="00AB4448"/>
    <w:rsid w:val="00AD570C"/>
    <w:rsid w:val="00B027BF"/>
    <w:rsid w:val="00B03A4C"/>
    <w:rsid w:val="00B1048F"/>
    <w:rsid w:val="00BB15E3"/>
    <w:rsid w:val="00BC5956"/>
    <w:rsid w:val="00BC69B6"/>
    <w:rsid w:val="00BD239D"/>
    <w:rsid w:val="00BE3626"/>
    <w:rsid w:val="00BE71F0"/>
    <w:rsid w:val="00C306C2"/>
    <w:rsid w:val="00C60ADC"/>
    <w:rsid w:val="00CB0145"/>
    <w:rsid w:val="00D27AAC"/>
    <w:rsid w:val="00D54AF6"/>
    <w:rsid w:val="00D667E9"/>
    <w:rsid w:val="00D92D2A"/>
    <w:rsid w:val="00E32FC1"/>
    <w:rsid w:val="00EC091F"/>
    <w:rsid w:val="00EE4FF2"/>
    <w:rsid w:val="00F14AF3"/>
    <w:rsid w:val="00F17BFF"/>
    <w:rsid w:val="00F8104E"/>
    <w:rsid w:val="00F81E93"/>
    <w:rsid w:val="00FC5619"/>
    <w:rsid w:val="00FD6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C60AD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CPHeading">
    <w:name w:val="a LCP Heading"/>
    <w:basedOn w:val="Heading1"/>
    <w:autoRedefine/>
    <w:rsid w:val="00C60ADC"/>
    <w:pPr>
      <w:widowControl w:val="0"/>
      <w:suppressAutoHyphens/>
      <w:spacing w:before="0" w:after="0"/>
      <w:jc w:val="center"/>
    </w:pPr>
    <w:rPr>
      <w:rFonts w:ascii="Times New Roman" w:hAnsi="Times New Roman" w:cs="Times New Roman"/>
      <w:bCs w:val="0"/>
      <w:i/>
      <w:noProof/>
      <w:color w:val="000080"/>
      <w:kern w:val="0"/>
      <w:sz w:val="28"/>
      <w:szCs w:val="20"/>
      <w:lang w:eastAsia="en-US"/>
    </w:rPr>
  </w:style>
  <w:style w:type="paragraph" w:styleId="Header">
    <w:name w:val="header"/>
    <w:basedOn w:val="Normal"/>
    <w:rsid w:val="00892A37"/>
    <w:pPr>
      <w:tabs>
        <w:tab w:val="center" w:pos="4153"/>
        <w:tab w:val="right" w:pos="8306"/>
      </w:tabs>
    </w:pPr>
  </w:style>
  <w:style w:type="paragraph" w:styleId="Footer">
    <w:name w:val="footer"/>
    <w:basedOn w:val="Normal"/>
    <w:rsid w:val="00892A37"/>
    <w:pPr>
      <w:tabs>
        <w:tab w:val="center" w:pos="4153"/>
        <w:tab w:val="right" w:pos="8306"/>
      </w:tabs>
    </w:pPr>
  </w:style>
  <w:style w:type="paragraph" w:styleId="BodyText2">
    <w:name w:val="Body Text 2"/>
    <w:basedOn w:val="Normal"/>
    <w:rsid w:val="00847A65"/>
    <w:rPr>
      <w:rFonts w:ascii="Comic Sans MS" w:hAnsi="Comic Sans MS"/>
      <w:b/>
      <w:szCs w:val="20"/>
      <w:lang w:eastAsia="en-US"/>
    </w:rPr>
  </w:style>
  <w:style w:type="paragraph" w:styleId="ListParagraph">
    <w:name w:val="List Paragraph"/>
    <w:basedOn w:val="Normal"/>
    <w:uiPriority w:val="34"/>
    <w:qFormat/>
    <w:rsid w:val="00E32FC1"/>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A575A7"/>
    <w:rPr>
      <w:rFonts w:ascii="Tahoma" w:hAnsi="Tahoma" w:cs="Tahoma"/>
      <w:sz w:val="16"/>
      <w:szCs w:val="16"/>
    </w:rPr>
  </w:style>
  <w:style w:type="character" w:customStyle="1" w:styleId="BalloonTextChar">
    <w:name w:val="Balloon Text Char"/>
    <w:basedOn w:val="DefaultParagraphFont"/>
    <w:link w:val="BalloonText"/>
    <w:rsid w:val="00A575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C60AD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CPHeading">
    <w:name w:val="a LCP Heading"/>
    <w:basedOn w:val="Heading1"/>
    <w:autoRedefine/>
    <w:rsid w:val="00C60ADC"/>
    <w:pPr>
      <w:widowControl w:val="0"/>
      <w:suppressAutoHyphens/>
      <w:spacing w:before="0" w:after="0"/>
      <w:jc w:val="center"/>
    </w:pPr>
    <w:rPr>
      <w:rFonts w:ascii="Times New Roman" w:hAnsi="Times New Roman" w:cs="Times New Roman"/>
      <w:bCs w:val="0"/>
      <w:i/>
      <w:noProof/>
      <w:color w:val="000080"/>
      <w:kern w:val="0"/>
      <w:sz w:val="28"/>
      <w:szCs w:val="20"/>
      <w:lang w:eastAsia="en-US"/>
    </w:rPr>
  </w:style>
  <w:style w:type="paragraph" w:styleId="Header">
    <w:name w:val="header"/>
    <w:basedOn w:val="Normal"/>
    <w:rsid w:val="00892A37"/>
    <w:pPr>
      <w:tabs>
        <w:tab w:val="center" w:pos="4153"/>
        <w:tab w:val="right" w:pos="8306"/>
      </w:tabs>
    </w:pPr>
  </w:style>
  <w:style w:type="paragraph" w:styleId="Footer">
    <w:name w:val="footer"/>
    <w:basedOn w:val="Normal"/>
    <w:rsid w:val="00892A37"/>
    <w:pPr>
      <w:tabs>
        <w:tab w:val="center" w:pos="4153"/>
        <w:tab w:val="right" w:pos="8306"/>
      </w:tabs>
    </w:pPr>
  </w:style>
  <w:style w:type="paragraph" w:styleId="BodyText2">
    <w:name w:val="Body Text 2"/>
    <w:basedOn w:val="Normal"/>
    <w:rsid w:val="00847A65"/>
    <w:rPr>
      <w:rFonts w:ascii="Comic Sans MS" w:hAnsi="Comic Sans MS"/>
      <w:b/>
      <w:szCs w:val="20"/>
      <w:lang w:eastAsia="en-US"/>
    </w:rPr>
  </w:style>
  <w:style w:type="paragraph" w:styleId="ListParagraph">
    <w:name w:val="List Paragraph"/>
    <w:basedOn w:val="Normal"/>
    <w:uiPriority w:val="34"/>
    <w:qFormat/>
    <w:rsid w:val="00E32FC1"/>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A575A7"/>
    <w:rPr>
      <w:rFonts w:ascii="Tahoma" w:hAnsi="Tahoma" w:cs="Tahoma"/>
      <w:sz w:val="16"/>
      <w:szCs w:val="16"/>
    </w:rPr>
  </w:style>
  <w:style w:type="character" w:customStyle="1" w:styleId="BalloonTextChar">
    <w:name w:val="Balloon Text Char"/>
    <w:basedOn w:val="DefaultParagraphFont"/>
    <w:link w:val="BalloonText"/>
    <w:rsid w:val="00A575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A781164E4544F81E55107A8F8E214" ma:contentTypeVersion="16" ma:contentTypeDescription="Create a new document." ma:contentTypeScope="" ma:versionID="511f2decdda845de67180f9184e4d103">
  <xsd:schema xmlns:xsd="http://www.w3.org/2001/XMLSchema" xmlns:xs="http://www.w3.org/2001/XMLSchema" xmlns:p="http://schemas.microsoft.com/office/2006/metadata/properties" xmlns:ns2="2eb5f368-a748-49d5-93b2-f212879fa31b" xmlns:ns3="c94ea266-02bf-4048-8ab2-6d172af0792f" targetNamespace="http://schemas.microsoft.com/office/2006/metadata/properties" ma:root="true" ma:fieldsID="178f89f975c4603ad2075dce7ba2580a" ns2:_="" ns3:_="">
    <xsd:import namespace="2eb5f368-a748-49d5-93b2-f212879fa31b"/>
    <xsd:import namespace="c94ea266-02bf-4048-8ab2-6d172af079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5f368-a748-49d5-93b2-f212879fa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c3898d-f744-47b9-9b69-9453c24123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4ea266-02bf-4048-8ab2-6d172af0792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f59111-fde3-4139-8dc1-233f675e6b52}" ma:internalName="TaxCatchAll" ma:showField="CatchAllData" ma:web="c94ea266-02bf-4048-8ab2-6d172af07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b5f368-a748-49d5-93b2-f212879fa31b">
      <Terms xmlns="http://schemas.microsoft.com/office/infopath/2007/PartnerControls"/>
    </lcf76f155ced4ddcb4097134ff3c332f>
    <TaxCatchAll xmlns="c94ea266-02bf-4048-8ab2-6d172af0792f" xsi:nil="true"/>
  </documentManagement>
</p:properties>
</file>

<file path=customXml/itemProps1.xml><?xml version="1.0" encoding="utf-8"?>
<ds:datastoreItem xmlns:ds="http://schemas.openxmlformats.org/officeDocument/2006/customXml" ds:itemID="{9B8E2EF5-65DE-4262-ADBB-EBEF70CA33F0}"/>
</file>

<file path=customXml/itemProps2.xml><?xml version="1.0" encoding="utf-8"?>
<ds:datastoreItem xmlns:ds="http://schemas.openxmlformats.org/officeDocument/2006/customXml" ds:itemID="{DE40BECD-BF48-44F5-B3D0-F80DFEC8EB2C}"/>
</file>

<file path=customXml/itemProps3.xml><?xml version="1.0" encoding="utf-8"?>
<ds:datastoreItem xmlns:ds="http://schemas.openxmlformats.org/officeDocument/2006/customXml" ds:itemID="{2B3902DE-CF85-4A40-AAF2-63AC4779D030}"/>
</file>

<file path=docProps/app.xml><?xml version="1.0" encoding="utf-8"?>
<Properties xmlns="http://schemas.openxmlformats.org/officeDocument/2006/extended-properties" xmlns:vt="http://schemas.openxmlformats.org/officeDocument/2006/docPropsVTypes">
  <Template>Normal</Template>
  <TotalTime>1</TotalTime>
  <Pages>3</Pages>
  <Words>1037</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World’s End Junior School</vt:lpstr>
    </vt:vector>
  </TitlesOfParts>
  <Company>Birmingham City Council</Company>
  <LinksUpToDate>false</LinksUpToDate>
  <CharactersWithSpaces>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World’s End Junior School</dc:title>
  <dc:creator>Worlds End Junior School</dc:creator>
  <cp:lastModifiedBy>Allison Owens</cp:lastModifiedBy>
  <cp:revision>2</cp:revision>
  <cp:lastPrinted>2012-09-25T09:39:00Z</cp:lastPrinted>
  <dcterms:created xsi:type="dcterms:W3CDTF">2017-03-30T10:46:00Z</dcterms:created>
  <dcterms:modified xsi:type="dcterms:W3CDTF">2017-03-30T10:46:00Z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0x010100266A781164E4544F81E55107A8F8E214</vt:lpwstr>
  </property>
</Properties>
</file>